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18.03.01 Химическая технология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Нефтегазовые технологии и защита от коррозии объектов нефтегазового комплекса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ОПК-4: 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ОПК-4.2: Понимает принципы устройства и работы основных технических средств для контроля параметров технологического процесса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DC7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5FA" w:rsidRPr="00EC25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Электротехника и промышленная электроника</w:t>
      </w:r>
    </w:p>
    <w:p w:rsidR="00DC7C7E" w:rsidRPr="00DC7C7E" w:rsidRDefault="00DC7C7E" w:rsidP="00DC7C7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lastRenderedPageBreak/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lastRenderedPageBreak/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lastRenderedPageBreak/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lastRenderedPageBreak/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lastRenderedPageBreak/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136.8pt" o:ole="">
            <v:imagedata r:id="rId14" o:title=""/>
          </v:shape>
          <o:OLEObject Type="Embed" ProgID="Visio.Drawing.11" ShapeID="_x0000_i1025" DrawAspect="Content" ObjectID="_1755466547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9pt;height:129.6pt" o:ole="">
            <v:imagedata r:id="rId16" o:title=""/>
          </v:shape>
          <o:OLEObject Type="Embed" ProgID="Visio.Drawing.11" ShapeID="_x0000_i1026" DrawAspect="Content" ObjectID="_1755466548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8pt;height:121.2pt" o:ole="">
            <v:imagedata r:id="rId18" o:title=""/>
          </v:shape>
          <o:OLEObject Type="Embed" ProgID="Visio.Drawing.11" ShapeID="_x0000_i1027" DrawAspect="Content" ObjectID="_1755466549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C25FA" w:rsidP="00EC25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18.03.01 Химическая технология</w:t>
            </w:r>
            <w:bookmarkStart w:id="0" w:name="_GoBack"/>
            <w:bookmarkEnd w:id="0"/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C25FA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>Нефтегазовые технологии и защита от коррозии объектов нефтегазового комплекса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EC25FA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промышленная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C25FA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>ОПК-4: 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C25FA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5FA">
              <w:rPr>
                <w:rFonts w:ascii="Times New Roman" w:eastAsia="Calibri" w:hAnsi="Times New Roman" w:cs="Times New Roman"/>
                <w:sz w:val="24"/>
                <w:szCs w:val="24"/>
              </w:rPr>
              <w:t>ОПК-4.2: Понимает принципы устройства и работы основных технических средств для контроля параметров технологического процесса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4pt" o:ole="" o:allowoverlap="f">
                  <v:imagedata r:id="rId20" o:title=""/>
                </v:shape>
                <o:OLEObject Type="Embed" ProgID="Equation.3" ShapeID="_x0000_i1028" DrawAspect="Content" ObjectID="_1755466550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6pt;height:35.4pt" o:ole="" o:allowoverlap="f">
                  <v:imagedata r:id="rId22" o:title=""/>
                </v:shape>
                <o:OLEObject Type="Embed" ProgID="Equation.3" ShapeID="_x0000_i1029" DrawAspect="Content" ObjectID="_1755466551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2pt;height:40.2pt" o:ole="" o:allowoverlap="f">
                  <v:imagedata r:id="rId24" o:title=""/>
                </v:shape>
                <o:OLEObject Type="Embed" ProgID="Equation.3" ShapeID="_x0000_i1030" DrawAspect="Content" ObjectID="_1755466552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427C80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427C80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427C80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427C80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8pt;height:118.8pt" o:ole="">
                  <v:imagedata r:id="rId26" o:title=""/>
                </v:shape>
                <o:OLEObject Type="Embed" ProgID="Visio.Drawing.11" ShapeID="_x0000_i1031" DrawAspect="Content" ObjectID="_1755466553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427C80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466554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80" w:rsidRDefault="00427C80" w:rsidP="0083440E">
      <w:pPr>
        <w:spacing w:after="0" w:line="240" w:lineRule="auto"/>
      </w:pPr>
      <w:r>
        <w:separator/>
      </w:r>
    </w:p>
  </w:endnote>
  <w:endnote w:type="continuationSeparator" w:id="0">
    <w:p w:rsidR="00427C80" w:rsidRDefault="00427C80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80" w:rsidRDefault="00427C80" w:rsidP="0083440E">
      <w:pPr>
        <w:spacing w:after="0" w:line="240" w:lineRule="auto"/>
      </w:pPr>
      <w:r>
        <w:separator/>
      </w:r>
    </w:p>
  </w:footnote>
  <w:footnote w:type="continuationSeparator" w:id="0">
    <w:p w:rsidR="00427C80" w:rsidRDefault="00427C80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27C80"/>
    <w:rsid w:val="0044137C"/>
    <w:rsid w:val="00447A57"/>
    <w:rsid w:val="00460725"/>
    <w:rsid w:val="00472035"/>
    <w:rsid w:val="004C74E3"/>
    <w:rsid w:val="004C7B7D"/>
    <w:rsid w:val="004E15E1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C25FA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FDDE1B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37FE-BF96-4658-9795-7B21698F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9</cp:revision>
  <cp:lastPrinted>2023-05-15T08:01:00Z</cp:lastPrinted>
  <dcterms:created xsi:type="dcterms:W3CDTF">2023-09-03T23:38:00Z</dcterms:created>
  <dcterms:modified xsi:type="dcterms:W3CDTF">2023-09-05T21:48:00Z</dcterms:modified>
</cp:coreProperties>
</file>