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9" w:rsidRPr="00D35D8D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тестовых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заданий</w:t>
      </w:r>
    </w:p>
    <w:p w:rsidR="004A0231" w:rsidRPr="004A0231" w:rsidRDefault="005D3472" w:rsidP="005D347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4A0231">
        <w:rPr>
          <w:b/>
        </w:rPr>
        <w:t>Компетенция</w:t>
      </w:r>
      <w:r w:rsidR="003610DE" w:rsidRPr="004A0231">
        <w:rPr>
          <w:b/>
        </w:rPr>
        <w:t xml:space="preserve"> </w:t>
      </w:r>
      <w:r w:rsidR="004A0231" w:rsidRPr="004A0231">
        <w:rPr>
          <w:bCs/>
        </w:rPr>
        <w:t>ОПК-2: Способен 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океанотехники</w:t>
      </w:r>
      <w:r w:rsidR="004A0231">
        <w:rPr>
          <w:bCs/>
        </w:rPr>
        <w:t>.</w:t>
      </w:r>
    </w:p>
    <w:p w:rsidR="005D3472" w:rsidRPr="004A0231" w:rsidRDefault="005D3472" w:rsidP="005D3472">
      <w:pPr>
        <w:pStyle w:val="a7"/>
        <w:tabs>
          <w:tab w:val="left" w:pos="708"/>
        </w:tabs>
        <w:ind w:firstLine="567"/>
        <w:jc w:val="both"/>
      </w:pPr>
      <w:r w:rsidRPr="004A0231">
        <w:rPr>
          <w:b/>
        </w:rPr>
        <w:t>Индикатор</w:t>
      </w:r>
      <w:r w:rsidR="003610DE" w:rsidRPr="004A0231">
        <w:rPr>
          <w:b/>
        </w:rPr>
        <w:t xml:space="preserve"> </w:t>
      </w:r>
      <w:r w:rsidR="004A0231" w:rsidRPr="004A0231">
        <w:rPr>
          <w:bCs/>
        </w:rPr>
        <w:t>ОПК-2.3: Осуществляет руководство инновационными конструкторскими исследованиями, созданием и модернизацией проектов судов, плавучих сооружений, аппаратов и их составных частей</w:t>
      </w:r>
    </w:p>
    <w:p w:rsidR="005D3472" w:rsidRPr="004A0231" w:rsidRDefault="005D3472" w:rsidP="005D3472">
      <w:pPr>
        <w:pStyle w:val="a7"/>
        <w:tabs>
          <w:tab w:val="left" w:pos="708"/>
        </w:tabs>
        <w:ind w:firstLine="567"/>
        <w:jc w:val="both"/>
      </w:pPr>
      <w:r w:rsidRPr="004A0231">
        <w:rPr>
          <w:b/>
        </w:rPr>
        <w:t>Дисциплина</w:t>
      </w:r>
      <w:r w:rsidR="003610DE" w:rsidRPr="004A0231">
        <w:t xml:space="preserve"> </w:t>
      </w:r>
      <w:r w:rsidR="005D79FB" w:rsidRPr="004A0231">
        <w:t>Математическое моделирование в отрасли</w:t>
      </w:r>
    </w:p>
    <w:p w:rsidR="00047402" w:rsidRPr="004A0231" w:rsidRDefault="00047402" w:rsidP="00380793">
      <w:pPr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:rsidR="00B63AF9" w:rsidRPr="00D35D8D" w:rsidRDefault="00B63AF9" w:rsidP="00380793">
      <w:pPr>
        <w:ind w:firstLine="567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Описание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теста:</w:t>
      </w:r>
    </w:p>
    <w:p w:rsidR="00536ADE" w:rsidRPr="00D35D8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1.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состоит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70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заданий,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которые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проверяют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уровень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освоения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компетенций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обучающегося.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тестировании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каждому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обучающемуся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предлагается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тестовых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заданий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15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открытого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закрытого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типов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разных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уровней</w:t>
      </w:r>
      <w:r w:rsidR="003610DE"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сложности.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тестового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обучающийся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получает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условный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неправильный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0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окончании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система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автоматически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определяет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«заработанный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итоговый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балл»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тесту,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согласно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критериям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оценки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Максимальная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общая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сумма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все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правильные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ответы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составляет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100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баллов.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успешно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пройден,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если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обучающийся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правильно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ответил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70%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тестовых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(61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балл).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прохождение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включая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организационный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момент,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обучающимся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отводится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более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45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минут.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каждое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тестовое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задание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в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среднем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1,5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минуты.</w:t>
      </w:r>
    </w:p>
    <w:p w:rsidR="00F926E8" w:rsidRPr="00D35D8D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6.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Обучающемуся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предоставляется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одна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попытка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для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прохождения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компьютерного</w:t>
      </w:r>
      <w:r w:rsidR="003610DE"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тестирования.</w:t>
      </w:r>
    </w:p>
    <w:p w:rsidR="00B63AF9" w:rsidRPr="00D35D8D" w:rsidRDefault="00B63AF9" w:rsidP="00B63AF9">
      <w:p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B63AF9" w:rsidRPr="00D35D8D" w:rsidRDefault="00B63AF9" w:rsidP="00B63A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="003610DE" w:rsidRPr="00D35D8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по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дисциплине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является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раздел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рабочей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программы</w:t>
      </w:r>
      <w:r w:rsidR="003610DE"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дисциплины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(модуля)»</w:t>
      </w:r>
    </w:p>
    <w:p w:rsidR="00B63AF9" w:rsidRPr="00D35D8D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Комплект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тестовых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заданий</w:t>
      </w:r>
    </w:p>
    <w:p w:rsidR="00B63AF9" w:rsidRPr="00D35D8D" w:rsidRDefault="00B63AF9" w:rsidP="00B63AF9">
      <w:pPr>
        <w:pStyle w:val="a7"/>
        <w:tabs>
          <w:tab w:val="left" w:pos="708"/>
        </w:tabs>
        <w:jc w:val="both"/>
        <w:rPr>
          <w:b/>
          <w:color w:val="000000" w:themeColor="text1"/>
        </w:rPr>
      </w:pPr>
    </w:p>
    <w:p w:rsidR="006E332D" w:rsidRPr="00D35D8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закрытого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типа</w:t>
      </w:r>
    </w:p>
    <w:p w:rsidR="00B63AF9" w:rsidRPr="00D35D8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альтернативного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выбора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 w:themeColor="text1"/>
        </w:rPr>
      </w:pPr>
      <w:r w:rsidRPr="00D35D8D">
        <w:rPr>
          <w:i/>
          <w:color w:val="000000" w:themeColor="text1"/>
        </w:rPr>
        <w:t>Выберите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b/>
          <w:i/>
          <w:color w:val="000000" w:themeColor="text1"/>
        </w:rPr>
        <w:t>один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правильный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ответ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Простые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(1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уровень)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F1AB4" w:rsidRPr="00D35D8D" w:rsidRDefault="00623BD8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Исследование какого-либо объекта или системы объектов, некоторого процесса путем построения и изучения его моделей, использование моделей для определения или уточнения характеристик и рационализации способов построения конструируемых объектов и т.д.</w:t>
      </w:r>
    </w:p>
    <w:p w:rsidR="007F1AB4" w:rsidRPr="00D35D8D" w:rsidRDefault="00623BD8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моделирование</w:t>
      </w:r>
      <w:r w:rsidR="00380793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D35D8D" w:rsidRDefault="00623BD8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теоретические исследования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D35D8D" w:rsidRDefault="007F1AB4" w:rsidP="000A1AC7">
      <w:pPr>
        <w:numPr>
          <w:ilvl w:val="0"/>
          <w:numId w:val="5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экспериментальны</w:t>
      </w:r>
      <w:r w:rsidR="00623BD8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</w:t>
      </w:r>
      <w:r w:rsidR="00623BD8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AB4" w:rsidRPr="00D35D8D" w:rsidRDefault="007F1AB4" w:rsidP="007F1A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623BD8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Любой образ, аналог мысленный или установленный, формула, описание, схема, чертеж, карта, алгоритм и т. п. какого либо объекта, процесса или явления, используемый в качестве его заменителя или представителя.</w:t>
      </w:r>
    </w:p>
    <w:p w:rsidR="007F1AB4" w:rsidRPr="00D35D8D" w:rsidRDefault="00623BD8" w:rsidP="000A1AC7">
      <w:pPr>
        <w:numPr>
          <w:ilvl w:val="0"/>
          <w:numId w:val="6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аналог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D35D8D" w:rsidRDefault="00623BD8" w:rsidP="000A1AC7">
      <w:pPr>
        <w:pStyle w:val="a3"/>
        <w:numPr>
          <w:ilvl w:val="0"/>
          <w:numId w:val="6"/>
        </w:numPr>
        <w:ind w:hanging="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модель</w:t>
      </w:r>
      <w:r w:rsidR="00380793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D35D8D" w:rsidRDefault="00623BD8" w:rsidP="000A1AC7">
      <w:pPr>
        <w:pStyle w:val="a3"/>
        <w:numPr>
          <w:ilvl w:val="0"/>
          <w:numId w:val="6"/>
        </w:numPr>
        <w:spacing w:after="0" w:line="240" w:lineRule="auto"/>
        <w:ind w:hanging="8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1AB4" w:rsidRPr="00D35D8D" w:rsidRDefault="007F1AB4" w:rsidP="007F1AB4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7C1DDC" w:rsidP="000A1AC7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Степень соответствия интересующих свойств модели аналогичным свойствам натуры в заданных диапазонах состояний системы и (или) входных воздействий.</w:t>
      </w:r>
    </w:p>
    <w:p w:rsidR="007F1AB4" w:rsidRPr="00D35D8D" w:rsidRDefault="007C1DDC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адекватность</w:t>
      </w:r>
      <w:r w:rsidR="00380793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7F1AB4" w:rsidRPr="00D35D8D" w:rsidRDefault="007C1DDC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масштабируемость</w:t>
      </w:r>
      <w:r w:rsidR="00380793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1AB4" w:rsidRPr="00D35D8D" w:rsidRDefault="007C1DDC" w:rsidP="000A1AC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универсальность</w:t>
      </w:r>
    </w:p>
    <w:p w:rsidR="007F1AB4" w:rsidRPr="00D35D8D" w:rsidRDefault="007F1AB4" w:rsidP="007F1AB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7F1AB4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Приспособляемость к целям моделирования широкого круга интересующих явлений в широком классе моделируемых систем.</w:t>
      </w:r>
    </w:p>
    <w:p w:rsidR="007F1AB4" w:rsidRPr="00D35D8D" w:rsidRDefault="007C1DDC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адекватность</w:t>
      </w:r>
    </w:p>
    <w:p w:rsidR="007F1AB4" w:rsidRPr="00D35D8D" w:rsidRDefault="007C1DDC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универсальность</w:t>
      </w:r>
    </w:p>
    <w:p w:rsidR="007F1AB4" w:rsidRPr="00D35D8D" w:rsidRDefault="007C1DDC" w:rsidP="000A1AC7">
      <w:pPr>
        <w:numPr>
          <w:ilvl w:val="0"/>
          <w:numId w:val="8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масштабируемость</w:t>
      </w:r>
    </w:p>
    <w:p w:rsidR="007112B6" w:rsidRPr="00D35D8D" w:rsidRDefault="007112B6" w:rsidP="007112B6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1AB4" w:rsidRPr="00D35D8D" w:rsidRDefault="007F1AB4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Скорость имитации работы натуры (особенно важная характеристика, если предполагается работа модели в реальном времени).</w:t>
      </w:r>
    </w:p>
    <w:p w:rsidR="007F1AB4" w:rsidRPr="00D35D8D" w:rsidRDefault="007C1DDC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быстродействие</w:t>
      </w:r>
    </w:p>
    <w:p w:rsidR="007F1AB4" w:rsidRPr="00D35D8D" w:rsidRDefault="007C1DDC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масштабируемость</w:t>
      </w:r>
    </w:p>
    <w:p w:rsidR="007F1AB4" w:rsidRPr="00D35D8D" w:rsidRDefault="007C1DDC" w:rsidP="000A1AC7">
      <w:pPr>
        <w:numPr>
          <w:ilvl w:val="0"/>
          <w:numId w:val="9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переносимость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1AB4" w:rsidRPr="00D35D8D" w:rsidRDefault="007F1AB4" w:rsidP="007112B6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0DE" w:rsidRPr="00D35D8D" w:rsidRDefault="003610DE" w:rsidP="003610DE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Средне –сложные (2 уровень)</w:t>
      </w:r>
    </w:p>
    <w:p w:rsidR="003610DE" w:rsidRPr="00D35D8D" w:rsidRDefault="003610DE" w:rsidP="003610D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7F1AB4" w:rsidRPr="00D35D8D" w:rsidRDefault="007112B6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F1AB4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использования для моделирования одного класса систем, но значительно различающихся по величине и сложности.</w:t>
      </w:r>
    </w:p>
    <w:p w:rsidR="007F1AB4" w:rsidRPr="00D35D8D" w:rsidRDefault="007C1DDC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масштабируемость</w:t>
      </w:r>
    </w:p>
    <w:p w:rsidR="007F1AB4" w:rsidRPr="00D35D8D" w:rsidRDefault="007C1DDC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переносимость</w:t>
      </w:r>
    </w:p>
    <w:p w:rsidR="007F1AB4" w:rsidRPr="00D35D8D" w:rsidRDefault="007C1DDC" w:rsidP="000A1AC7">
      <w:pPr>
        <w:numPr>
          <w:ilvl w:val="0"/>
          <w:numId w:val="11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адекватность</w:t>
      </w:r>
    </w:p>
    <w:p w:rsidR="007F1AB4" w:rsidRPr="00D35D8D" w:rsidRDefault="007F1AB4" w:rsidP="007112B6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112B6" w:rsidRPr="00D35D8D" w:rsidRDefault="007112B6" w:rsidP="00FE620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DD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работы модели на устройствах различной производительности и мощности</w:t>
      </w:r>
    </w:p>
    <w:p w:rsidR="007112B6" w:rsidRPr="00D35D8D" w:rsidRDefault="007C1DDC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переносимость</w:t>
      </w:r>
    </w:p>
    <w:p w:rsidR="007112B6" w:rsidRPr="00D35D8D" w:rsidRDefault="007C1DDC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адекватность</w:t>
      </w:r>
    </w:p>
    <w:p w:rsidR="007112B6" w:rsidRPr="00D35D8D" w:rsidRDefault="007C1DDC" w:rsidP="000A1AC7">
      <w:pPr>
        <w:numPr>
          <w:ilvl w:val="0"/>
          <w:numId w:val="10"/>
        </w:numPr>
        <w:spacing w:after="0" w:line="240" w:lineRule="auto"/>
        <w:ind w:hanging="5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преемственность</w:t>
      </w:r>
    </w:p>
    <w:p w:rsidR="00B63AF9" w:rsidRPr="00D35D8D" w:rsidRDefault="00B63AF9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33D25" w:rsidRPr="00D35D8D" w:rsidRDefault="00833D25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74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Модель, создаваемая путем замены объектов моделирующими устройствами, которые имитируют определённые характеристики либо свойства этих объектов является.</w:t>
      </w:r>
    </w:p>
    <w:p w:rsidR="00833D25" w:rsidRPr="00D35D8D" w:rsidRDefault="00142274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математической</w:t>
      </w:r>
    </w:p>
    <w:p w:rsidR="00833D25" w:rsidRPr="00D35D8D" w:rsidRDefault="00142274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физической</w:t>
      </w:r>
    </w:p>
    <w:p w:rsidR="00833D25" w:rsidRPr="00D35D8D" w:rsidRDefault="00142274" w:rsidP="000A1A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смешанной.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33D25" w:rsidRPr="00D35D8D" w:rsidRDefault="00833D25" w:rsidP="00FE6205">
      <w:pPr>
        <w:spacing w:after="0"/>
        <w:ind w:left="-218" w:firstLine="7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Модель построенная формальными методами и средствами абстрактного объекта изофункционального исследуемому объекту для последующего приложения математических методов количественного и качественного анализа.</w:t>
      </w:r>
    </w:p>
    <w:p w:rsidR="00833D25" w:rsidRPr="00D35D8D" w:rsidRDefault="007903DF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формальная</w:t>
      </w:r>
    </w:p>
    <w:p w:rsidR="00833D25" w:rsidRPr="00D35D8D" w:rsidRDefault="007903DF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</w:t>
      </w:r>
    </w:p>
    <w:p w:rsidR="00833D25" w:rsidRPr="00D35D8D" w:rsidRDefault="007903DF" w:rsidP="000A1AC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математическая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FE6205" w:rsidRPr="00D35D8D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2274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142274" w:rsidRPr="00D35D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адача в которой</w:t>
      </w:r>
      <w:r w:rsidR="00142274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структура модели и все её параметры считаются известными, а исследовательские действия состоят в том, чтобы провести исследование модели для извлечения полезного знания об объекте.</w:t>
      </w:r>
    </w:p>
    <w:p w:rsidR="00FE6205" w:rsidRPr="00D35D8D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2274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обратная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42274" w:rsidRPr="00D35D8D" w:rsidRDefault="00FE6205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42274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прямая</w:t>
      </w:r>
    </w:p>
    <w:p w:rsidR="00FE6205" w:rsidRPr="00D35D8D" w:rsidRDefault="00142274" w:rsidP="00FE62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частная</w:t>
      </w:r>
      <w:r w:rsidR="00FE6205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B231F" w:rsidRPr="00D35D8D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14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решения задачи 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корректного управления системой </w:t>
      </w:r>
      <w:r w:rsidR="0019514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нет необходимости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, чтобы эта система была</w:t>
      </w:r>
      <w:r w:rsidR="0019514C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7903DF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31F" w:rsidRPr="00D35D8D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9514C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информативна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8B231F" w:rsidRPr="00D35D8D" w:rsidRDefault="008B231F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1951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управляема;</w:t>
      </w:r>
    </w:p>
    <w:p w:rsidR="0019514C" w:rsidRPr="00D35D8D" w:rsidRDefault="0019514C" w:rsidP="008B231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наблюдаема.</w:t>
      </w:r>
    </w:p>
    <w:p w:rsidR="00EC45BA" w:rsidRPr="00D35D8D" w:rsidRDefault="00EC45BA" w:rsidP="00B63AF9">
      <w:pPr>
        <w:pStyle w:val="a9"/>
        <w:rPr>
          <w:b/>
          <w:color w:val="000000" w:themeColor="text1"/>
          <w:sz w:val="24"/>
          <w:szCs w:val="24"/>
        </w:rPr>
      </w:pPr>
    </w:p>
    <w:p w:rsidR="008D3A5E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951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приведенная на рисунке соответствует</w:t>
      </w:r>
    </w:p>
    <w:p w:rsidR="0019514C" w:rsidRPr="00D35D8D" w:rsidRDefault="0019514C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296920" cy="2962910"/>
            <wp:effectExtent l="19050" t="0" r="0" b="0"/>
            <wp:docPr id="865" name="Рисунок 865" descr="C:\Users\Дом\AppData\Local\Microsoft\Windows\INetCache\Content.Word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C:\Users\Дом\AppData\Local\Microsoft\Windows\INetCache\Content.Word\22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AF" w:rsidRPr="00D35D8D" w:rsidRDefault="003212AF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наблюдаемой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ненаблюдаемой системе</w:t>
      </w:r>
      <w:r w:rsidR="008D3A5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9514C" w:rsidRPr="00D35D8D" w:rsidRDefault="0019514C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5B3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приведенная на рисунке соответствует</w:t>
      </w:r>
    </w:p>
    <w:p w:rsidR="003212AF" w:rsidRPr="00D35D8D" w:rsidRDefault="003212AF" w:rsidP="005B3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78025" cy="2576195"/>
            <wp:effectExtent l="19050" t="0" r="3175" b="0"/>
            <wp:docPr id="863" name="Рисунок 863" descr="C:\Users\Дом\AppData\Local\Microsoft\Windows\INetCache\Content.Word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C:\Users\Дом\AppData\Local\Microsoft\Windows\INetCache\Content.Word\1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AF" w:rsidRPr="00D35D8D" w:rsidRDefault="003212AF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управляемой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212AF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неуправляемой системе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1E651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Схема приведенная на рисунке соответствует</w:t>
      </w:r>
    </w:p>
    <w:p w:rsidR="001E6513" w:rsidRPr="00D35D8D" w:rsidRDefault="001E6513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91125" cy="1581150"/>
            <wp:effectExtent l="19050" t="0" r="0" b="0"/>
            <wp:docPr id="1" name="Рисунок 1" descr="Обратная связь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Обратная связь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356" cy="158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E6513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управляемой системе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651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неуправляемой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4EFD" w:rsidRPr="00D35D8D" w:rsidRDefault="00824EFD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651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 системе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2B22" w:rsidRPr="00D35D8D" w:rsidRDefault="00732B22" w:rsidP="00824EF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2B22" w:rsidRPr="00D35D8D" w:rsidRDefault="00732B22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приведенный на рисунке характеризует случайную величину, которая является</w:t>
      </w:r>
      <w:r w:rsidR="00380793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</w:p>
    <w:p w:rsidR="005B1EEA" w:rsidRPr="00D35D8D" w:rsidRDefault="005B1EEA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66110" cy="2355215"/>
            <wp:effectExtent l="19050" t="0" r="0" b="0"/>
            <wp:docPr id="41" name="Рисунок 4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B22" w:rsidRPr="00D35D8D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смешанной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32B22" w:rsidRPr="00D35D8D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непрерывной</w:t>
      </w:r>
      <w:r w:rsidR="00732B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32B22" w:rsidRPr="00D35D8D" w:rsidRDefault="00586CE1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="00732B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B1EEA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дискретной.</w:t>
      </w:r>
    </w:p>
    <w:p w:rsidR="00732B22" w:rsidRPr="00D35D8D" w:rsidRDefault="00732B22" w:rsidP="00586CE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86CE1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16.</w:t>
      </w:r>
      <w:r w:rsidR="003610DE" w:rsidRPr="00D35D8D">
        <w:rPr>
          <w:color w:val="000000" w:themeColor="text1"/>
        </w:rPr>
        <w:t xml:space="preserve"> </w:t>
      </w:r>
      <w:r w:rsidR="005B1EEA" w:rsidRPr="00D35D8D">
        <w:rPr>
          <w:color w:val="000000" w:themeColor="text1"/>
        </w:rPr>
        <w:t>График приведенный на рисунке характеризует случайную величину, которая является...</w:t>
      </w:r>
    </w:p>
    <w:p w:rsidR="005B1EEA" w:rsidRPr="00D35D8D" w:rsidRDefault="005B1EEA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noProof/>
          <w:color w:val="000000" w:themeColor="text1"/>
        </w:rPr>
        <w:drawing>
          <wp:inline distT="0" distB="0" distL="0" distR="0">
            <wp:extent cx="2743200" cy="2026920"/>
            <wp:effectExtent l="19050" t="0" r="0" b="0"/>
            <wp:docPr id="42" name="Рисунок 42" descr="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EEA" w:rsidRPr="00D35D8D" w:rsidRDefault="005B1EEA" w:rsidP="005B1E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смешанной;</w:t>
      </w:r>
    </w:p>
    <w:p w:rsidR="005B1EEA" w:rsidRPr="00D35D8D" w:rsidRDefault="005B1EEA" w:rsidP="005B1E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Б) непрерывной;</w:t>
      </w:r>
    </w:p>
    <w:p w:rsidR="005B1EEA" w:rsidRPr="00D35D8D" w:rsidRDefault="005B1EEA" w:rsidP="005B1E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дискретной.</w:t>
      </w:r>
    </w:p>
    <w:p w:rsidR="00EC45BA" w:rsidRPr="00D35D8D" w:rsidRDefault="00EC45BA" w:rsidP="00B63AF9">
      <w:pPr>
        <w:pStyle w:val="a9"/>
        <w:rPr>
          <w:color w:val="000000" w:themeColor="text1"/>
          <w:sz w:val="24"/>
          <w:szCs w:val="24"/>
        </w:rPr>
      </w:pPr>
    </w:p>
    <w:p w:rsidR="00D61641" w:rsidRPr="00D35D8D" w:rsidRDefault="00F3797C" w:rsidP="00D61641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17.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641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дискретным распределениям </w:t>
      </w:r>
      <w:r w:rsidR="00D61641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относится ...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А)</w:t>
      </w:r>
      <w:r w:rsidR="003610DE" w:rsidRPr="00D35D8D">
        <w:rPr>
          <w:b/>
          <w:color w:val="000000" w:themeColor="text1"/>
        </w:rPr>
        <w:t xml:space="preserve"> </w:t>
      </w:r>
      <w:r w:rsidR="00D61641" w:rsidRPr="00D35D8D">
        <w:rPr>
          <w:b/>
          <w:color w:val="000000" w:themeColor="text1"/>
        </w:rPr>
        <w:t>равномерное распределение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Б)</w:t>
      </w:r>
      <w:r w:rsidR="003610DE" w:rsidRPr="00D35D8D">
        <w:rPr>
          <w:color w:val="000000" w:themeColor="text1"/>
        </w:rPr>
        <w:t xml:space="preserve"> </w:t>
      </w:r>
      <w:r w:rsidR="00D61641" w:rsidRPr="00D35D8D">
        <w:rPr>
          <w:color w:val="000000" w:themeColor="text1"/>
        </w:rPr>
        <w:t>биномиальное распределение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В)</w:t>
      </w:r>
      <w:r w:rsidR="003610DE" w:rsidRPr="00D35D8D">
        <w:rPr>
          <w:color w:val="000000" w:themeColor="text1"/>
        </w:rPr>
        <w:t xml:space="preserve"> </w:t>
      </w:r>
      <w:r w:rsidR="00D61641" w:rsidRPr="00D35D8D">
        <w:rPr>
          <w:color w:val="000000" w:themeColor="text1"/>
        </w:rPr>
        <w:t>распределение Пуассона.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4E6999" w:rsidRPr="00D35D8D" w:rsidRDefault="00F3797C" w:rsidP="004E6999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18.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999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непрерывным распределениям </w:t>
      </w:r>
      <w:r w:rsidR="004E6999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относится</w:t>
      </w:r>
      <w:r w:rsidR="004E6999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А)</w:t>
      </w:r>
      <w:r w:rsidR="003610DE" w:rsidRPr="00D35D8D">
        <w:rPr>
          <w:color w:val="000000" w:themeColor="text1"/>
        </w:rPr>
        <w:t xml:space="preserve"> </w:t>
      </w:r>
      <w:r w:rsidR="004E6999" w:rsidRPr="00D35D8D">
        <w:rPr>
          <w:color w:val="000000" w:themeColor="text1"/>
        </w:rPr>
        <w:t>распред</w:t>
      </w:r>
      <w:r w:rsidR="002C4564" w:rsidRPr="00D35D8D">
        <w:rPr>
          <w:color w:val="000000" w:themeColor="text1"/>
        </w:rPr>
        <w:t>е</w:t>
      </w:r>
      <w:r w:rsidR="004E6999" w:rsidRPr="00D35D8D">
        <w:rPr>
          <w:color w:val="000000" w:themeColor="text1"/>
        </w:rPr>
        <w:t>ление Гаусса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Б)</w:t>
      </w:r>
      <w:r w:rsidR="003610DE" w:rsidRPr="00D35D8D">
        <w:rPr>
          <w:b/>
          <w:color w:val="000000" w:themeColor="text1"/>
        </w:rPr>
        <w:t xml:space="preserve"> </w:t>
      </w:r>
      <w:r w:rsidR="004E6999" w:rsidRPr="00D35D8D">
        <w:rPr>
          <w:b/>
          <w:color w:val="000000" w:themeColor="text1"/>
        </w:rPr>
        <w:t>биноминальное распределение</w:t>
      </w:r>
    </w:p>
    <w:p w:rsidR="00F3797C" w:rsidRPr="00D35D8D" w:rsidRDefault="00F3797C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  <w:r w:rsidRPr="00D35D8D">
        <w:rPr>
          <w:color w:val="000000" w:themeColor="text1"/>
        </w:rPr>
        <w:t>В)</w:t>
      </w:r>
      <w:r w:rsidR="003610DE" w:rsidRPr="00D35D8D">
        <w:rPr>
          <w:color w:val="000000" w:themeColor="text1"/>
        </w:rPr>
        <w:t xml:space="preserve">  </w:t>
      </w:r>
      <w:r w:rsidR="004E6999" w:rsidRPr="00D35D8D">
        <w:rPr>
          <w:color w:val="000000" w:themeColor="text1"/>
        </w:rPr>
        <w:t>распределение Стьюдента</w:t>
      </w:r>
    </w:p>
    <w:p w:rsidR="002C4564" w:rsidRPr="00D35D8D" w:rsidRDefault="002C4564" w:rsidP="00F3797C">
      <w:pPr>
        <w:pStyle w:val="af"/>
        <w:spacing w:before="0" w:beforeAutospacing="0" w:after="0" w:afterAutospacing="0"/>
        <w:ind w:left="709"/>
        <w:rPr>
          <w:color w:val="000000" w:themeColor="text1"/>
        </w:rPr>
      </w:pPr>
    </w:p>
    <w:p w:rsidR="00F3797C" w:rsidRPr="00D35D8D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19.</w:t>
      </w:r>
      <w:r w:rsidR="003610DE" w:rsidRPr="00D35D8D">
        <w:rPr>
          <w:color w:val="000000" w:themeColor="text1"/>
        </w:rPr>
        <w:t xml:space="preserve"> </w:t>
      </w:r>
      <w:r w:rsidR="00C952E3" w:rsidRPr="00D35D8D">
        <w:rPr>
          <w:color w:val="000000" w:themeColor="text1"/>
        </w:rPr>
        <w:t xml:space="preserve">Если одна реализация случайного процесса содержит всю информацию о его вероятностных свойствах он называется </w:t>
      </w:r>
      <w:r w:rsidRPr="00D35D8D">
        <w:rPr>
          <w:color w:val="000000" w:themeColor="text1"/>
        </w:rPr>
        <w:t>…</w:t>
      </w:r>
    </w:p>
    <w:p w:rsidR="00F3797C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А)</w:t>
      </w:r>
      <w:r w:rsidR="003610DE" w:rsidRPr="00D35D8D">
        <w:rPr>
          <w:color w:val="000000" w:themeColor="text1"/>
        </w:rPr>
        <w:t xml:space="preserve"> </w:t>
      </w:r>
      <w:r w:rsidR="002C4564" w:rsidRPr="00D35D8D">
        <w:rPr>
          <w:color w:val="000000" w:themeColor="text1"/>
        </w:rPr>
        <w:t>стационарным</w:t>
      </w:r>
    </w:p>
    <w:p w:rsidR="00F3797C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Б)</w:t>
      </w:r>
      <w:r w:rsidR="003610DE" w:rsidRPr="00D35D8D">
        <w:rPr>
          <w:b/>
          <w:color w:val="000000" w:themeColor="text1"/>
        </w:rPr>
        <w:t xml:space="preserve"> </w:t>
      </w:r>
      <w:r w:rsidR="002C4564" w:rsidRPr="00D35D8D">
        <w:rPr>
          <w:b/>
          <w:color w:val="000000" w:themeColor="text1"/>
        </w:rPr>
        <w:t>эргодич</w:t>
      </w:r>
      <w:r w:rsidR="00C952E3" w:rsidRPr="00D35D8D">
        <w:rPr>
          <w:b/>
          <w:color w:val="000000" w:themeColor="text1"/>
        </w:rPr>
        <w:t>е</w:t>
      </w:r>
      <w:r w:rsidR="002C4564" w:rsidRPr="00D35D8D">
        <w:rPr>
          <w:b/>
          <w:color w:val="000000" w:themeColor="text1"/>
        </w:rPr>
        <w:t>ским</w:t>
      </w:r>
    </w:p>
    <w:p w:rsidR="00F3797C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В)</w:t>
      </w:r>
      <w:r w:rsidR="003610DE" w:rsidRPr="00D35D8D">
        <w:rPr>
          <w:color w:val="000000" w:themeColor="text1"/>
        </w:rPr>
        <w:t xml:space="preserve"> </w:t>
      </w:r>
      <w:r w:rsidR="002C4564" w:rsidRPr="00D35D8D">
        <w:rPr>
          <w:color w:val="000000" w:themeColor="text1"/>
        </w:rPr>
        <w:t>нестационарным</w:t>
      </w:r>
    </w:p>
    <w:p w:rsidR="00F3797C" w:rsidRPr="00D35D8D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3797C" w:rsidRPr="00D35D8D" w:rsidRDefault="00F3797C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20.</w:t>
      </w:r>
      <w:r w:rsidR="003610DE" w:rsidRPr="00D35D8D">
        <w:rPr>
          <w:color w:val="000000" w:themeColor="text1"/>
        </w:rPr>
        <w:t xml:space="preserve"> </w:t>
      </w:r>
      <w:r w:rsidR="00C952E3" w:rsidRPr="00D35D8D">
        <w:rPr>
          <w:color w:val="000000" w:themeColor="text1"/>
        </w:rPr>
        <w:t>Если вероятностные характеристики случайного процесса (плотность распределения и все моментные функции) инвариантны относительно начала отсчета времени он называется...</w:t>
      </w:r>
    </w:p>
    <w:p w:rsidR="00C952E3" w:rsidRPr="00D35D8D" w:rsidRDefault="00C952E3" w:rsidP="00C952E3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А) нестационарным</w:t>
      </w:r>
    </w:p>
    <w:p w:rsidR="00C952E3" w:rsidRPr="00D35D8D" w:rsidRDefault="00C952E3" w:rsidP="00C952E3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Б) эргодическим</w:t>
      </w:r>
    </w:p>
    <w:p w:rsidR="00C952E3" w:rsidRPr="00D35D8D" w:rsidRDefault="00C952E3" w:rsidP="00C952E3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В) стационарным</w:t>
      </w:r>
    </w:p>
    <w:p w:rsidR="00C952E3" w:rsidRPr="00D35D8D" w:rsidRDefault="00C952E3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21.</w:t>
      </w:r>
      <w:r w:rsidR="003610DE" w:rsidRPr="00D35D8D">
        <w:rPr>
          <w:color w:val="000000" w:themeColor="text1"/>
        </w:rPr>
        <w:t xml:space="preserve"> </w:t>
      </w:r>
      <w:r w:rsidR="00DB1EF2" w:rsidRPr="00D35D8D">
        <w:rPr>
          <w:color w:val="000000" w:themeColor="text1"/>
        </w:rPr>
        <w:t>Метод моделирования, позволяющий строить модели, описывающие процессы так, как они проходили бы в действительности называется...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А)</w:t>
      </w:r>
      <w:r w:rsidR="003610DE" w:rsidRPr="00D35D8D">
        <w:rPr>
          <w:color w:val="000000" w:themeColor="text1"/>
        </w:rPr>
        <w:t xml:space="preserve"> </w:t>
      </w:r>
      <w:r w:rsidR="00DB1EF2" w:rsidRPr="00D35D8D">
        <w:rPr>
          <w:color w:val="000000" w:themeColor="text1"/>
        </w:rPr>
        <w:t>лабораторное моделирование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Б)</w:t>
      </w:r>
      <w:r w:rsidR="003610DE" w:rsidRPr="00D35D8D">
        <w:rPr>
          <w:color w:val="000000" w:themeColor="text1"/>
        </w:rPr>
        <w:t xml:space="preserve"> </w:t>
      </w:r>
      <w:r w:rsidR="00DB1EF2" w:rsidRPr="00D35D8D">
        <w:rPr>
          <w:color w:val="000000" w:themeColor="text1"/>
        </w:rPr>
        <w:t>непрерывное моделирование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В)</w:t>
      </w:r>
      <w:r w:rsidR="003610DE" w:rsidRPr="00D35D8D">
        <w:rPr>
          <w:b/>
          <w:color w:val="000000" w:themeColor="text1"/>
        </w:rPr>
        <w:t xml:space="preserve"> </w:t>
      </w:r>
      <w:r w:rsidR="00DB1EF2" w:rsidRPr="00D35D8D">
        <w:rPr>
          <w:b/>
          <w:color w:val="000000" w:themeColor="text1"/>
        </w:rPr>
        <w:t>имитационное моделирование</w:t>
      </w:r>
    </w:p>
    <w:p w:rsidR="00EF24B6" w:rsidRPr="00D35D8D" w:rsidRDefault="00EF24B6" w:rsidP="00EF24B6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D35D8D" w:rsidRPr="00D35D8D" w:rsidRDefault="00EF24B6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b/>
          <w:color w:val="000000" w:themeColor="text1"/>
        </w:rPr>
        <w:t>22.</w:t>
      </w:r>
      <w:r w:rsidR="003610DE" w:rsidRPr="00D35D8D">
        <w:rPr>
          <w:b/>
          <w:color w:val="000000" w:themeColor="text1"/>
        </w:rPr>
        <w:t xml:space="preserve"> </w:t>
      </w:r>
      <w:r w:rsidR="00D35D8D" w:rsidRPr="00D35D8D">
        <w:rPr>
          <w:color w:val="000000" w:themeColor="text1"/>
        </w:rPr>
        <w:t xml:space="preserve">В САПР машиностроительных отраслей промышленности выделяют </w:t>
      </w:r>
      <w:r w:rsidR="00D35D8D" w:rsidRPr="00D35D8D">
        <w:rPr>
          <w:b/>
          <w:color w:val="000000" w:themeColor="text1"/>
        </w:rPr>
        <w:t>не существует</w:t>
      </w:r>
      <w:r w:rsidR="00D35D8D" w:rsidRPr="00D35D8D">
        <w:rPr>
          <w:color w:val="000000" w:themeColor="text1"/>
        </w:rPr>
        <w:t xml:space="preserve"> системы </w:t>
      </w: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А) производст</w:t>
      </w:r>
      <w:r>
        <w:rPr>
          <w:b/>
          <w:color w:val="000000" w:themeColor="text1"/>
        </w:rPr>
        <w:t>в</w:t>
      </w:r>
      <w:r w:rsidRPr="00D35D8D">
        <w:rPr>
          <w:b/>
          <w:color w:val="000000" w:themeColor="text1"/>
        </w:rPr>
        <w:t>енного проектирования;</w:t>
      </w: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Б) конструкторского проектирования;</w:t>
      </w:r>
    </w:p>
    <w:p w:rsidR="00824EF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35D8D">
        <w:rPr>
          <w:color w:val="000000" w:themeColor="text1"/>
        </w:rPr>
        <w:t>В) технологического проектирования;</w:t>
      </w:r>
    </w:p>
    <w:p w:rsidR="00D35D8D" w:rsidRPr="00D35D8D" w:rsidRDefault="00D35D8D" w:rsidP="00D35D8D">
      <w:pPr>
        <w:pStyle w:val="a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D35D8D">
        <w:rPr>
          <w:b/>
          <w:color w:val="000000" w:themeColor="text1"/>
          <w:sz w:val="24"/>
          <w:szCs w:val="24"/>
        </w:rPr>
        <w:t>Сложные</w:t>
      </w:r>
      <w:r w:rsidR="003610DE" w:rsidRPr="00D35D8D">
        <w:rPr>
          <w:b/>
          <w:color w:val="000000" w:themeColor="text1"/>
          <w:sz w:val="24"/>
          <w:szCs w:val="24"/>
        </w:rPr>
        <w:t xml:space="preserve"> </w:t>
      </w:r>
      <w:r w:rsidRPr="00D35D8D">
        <w:rPr>
          <w:b/>
          <w:color w:val="000000" w:themeColor="text1"/>
          <w:sz w:val="24"/>
          <w:szCs w:val="24"/>
        </w:rPr>
        <w:t>(3</w:t>
      </w:r>
      <w:r w:rsidR="003610DE" w:rsidRPr="00D35D8D">
        <w:rPr>
          <w:b/>
          <w:color w:val="000000" w:themeColor="text1"/>
          <w:sz w:val="24"/>
          <w:szCs w:val="24"/>
        </w:rPr>
        <w:t xml:space="preserve"> </w:t>
      </w:r>
      <w:r w:rsidRPr="00D35D8D">
        <w:rPr>
          <w:b/>
          <w:color w:val="000000" w:themeColor="text1"/>
          <w:sz w:val="24"/>
          <w:szCs w:val="24"/>
        </w:rPr>
        <w:t>уровень)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3C2CCD" w:rsidRPr="00D35D8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имитационного моделирования, который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используется для исследования децентрализованных систем, динамика функционирования которых определяется не глобальными правилами и законами, а тогда, когда эти глобальные правила и законы являются результатом индивидуальной активности элементов группы.</w:t>
      </w:r>
    </w:p>
    <w:p w:rsidR="00D27322" w:rsidRPr="00D35D8D" w:rsidRDefault="00D27322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2CCD" w:rsidRPr="00D35D8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дискретно-событийное моделирование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C2CCD" w:rsidRPr="00D35D8D" w:rsidRDefault="003C2CCD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агентное моделирование;</w:t>
      </w:r>
    </w:p>
    <w:p w:rsidR="00D27322" w:rsidRPr="00D35D8D" w:rsidRDefault="00D27322" w:rsidP="003C2C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системная динамика</w:t>
      </w:r>
    </w:p>
    <w:p w:rsidR="00B63AF9" w:rsidRPr="00D35D8D" w:rsidRDefault="00B63AF9" w:rsidP="003C2C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8AF" w:rsidRPr="00D35D8D" w:rsidRDefault="00B63AF9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24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Метод имитационного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моделировани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основан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r w:rsidR="00DB1EF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абстрагировании от непрерывной природы событий и рассмотрении только основных событий моделируемой системы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дискретно-событийное моделирование</w:t>
      </w: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агентное моделирование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системная динамика.</w:t>
      </w:r>
    </w:p>
    <w:p w:rsidR="00B63AF9" w:rsidRPr="00D35D8D" w:rsidRDefault="00B63AF9" w:rsidP="00112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322" w:rsidRPr="00D35D8D" w:rsidRDefault="00B63AF9" w:rsidP="001128AF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4BD9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 имитационного моделирования, который </w:t>
      </w:r>
      <w:r w:rsidR="00D27322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построение для исследуемой системы графических диаграмм причинных связей и глобальных влияний одних параметров на другие во времени, а затем созданная на основе этих диаграмм модель имитируется на компьютере.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27322" w:rsidRPr="00D35D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системная динамика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проблема,</w:t>
      </w:r>
    </w:p>
    <w:p w:rsidR="001128AF" w:rsidRPr="00D35D8D" w:rsidRDefault="001128AF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гипотеза,</w:t>
      </w:r>
    </w:p>
    <w:p w:rsidR="00767B1A" w:rsidRPr="00D35D8D" w:rsidRDefault="00767B1A" w:rsidP="001128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767B1A" w:rsidRPr="00D35D8D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27322" w:rsidRPr="00D35D8D" w:rsidRDefault="00D27322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Задания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на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установ</w:t>
      </w:r>
      <w:r w:rsidR="006E332D" w:rsidRPr="00D35D8D">
        <w:rPr>
          <w:b/>
          <w:color w:val="000000" w:themeColor="text1"/>
        </w:rPr>
        <w:t>ление</w:t>
      </w:r>
      <w:r w:rsidR="003610DE" w:rsidRPr="00D35D8D">
        <w:rPr>
          <w:b/>
          <w:color w:val="000000" w:themeColor="text1"/>
        </w:rPr>
        <w:t xml:space="preserve"> </w:t>
      </w:r>
      <w:r w:rsidR="006E332D" w:rsidRPr="00D35D8D">
        <w:rPr>
          <w:b/>
          <w:color w:val="000000" w:themeColor="text1"/>
        </w:rPr>
        <w:t>соответствия</w:t>
      </w:r>
    </w:p>
    <w:p w:rsidR="006E332D" w:rsidRPr="00D35D8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 w:themeColor="text1"/>
        </w:rPr>
      </w:pPr>
      <w:r w:rsidRPr="00D35D8D">
        <w:rPr>
          <w:i/>
          <w:color w:val="000000" w:themeColor="text1"/>
        </w:rPr>
        <w:t>Установите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соответствие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между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левым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и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правым</w:t>
      </w:r>
      <w:r w:rsidR="003610DE" w:rsidRPr="00D35D8D">
        <w:rPr>
          <w:i/>
          <w:color w:val="000000" w:themeColor="text1"/>
        </w:rPr>
        <w:t xml:space="preserve"> </w:t>
      </w:r>
      <w:r w:rsidRPr="00D35D8D">
        <w:rPr>
          <w:i/>
          <w:color w:val="000000" w:themeColor="text1"/>
        </w:rPr>
        <w:t>столбцами.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D35D8D">
        <w:rPr>
          <w:b/>
          <w:color w:val="000000" w:themeColor="text1"/>
        </w:rPr>
        <w:t>Простые</w:t>
      </w:r>
      <w:r w:rsidR="003610DE" w:rsidRPr="00D35D8D">
        <w:rPr>
          <w:b/>
          <w:color w:val="000000" w:themeColor="text1"/>
        </w:rPr>
        <w:t xml:space="preserve">  </w:t>
      </w:r>
      <w:r w:rsidRPr="00D35D8D">
        <w:rPr>
          <w:b/>
          <w:color w:val="000000" w:themeColor="text1"/>
        </w:rPr>
        <w:t>(1</w:t>
      </w:r>
      <w:r w:rsidR="003610DE" w:rsidRPr="00D35D8D">
        <w:rPr>
          <w:b/>
          <w:color w:val="000000" w:themeColor="text1"/>
        </w:rPr>
        <w:t xml:space="preserve"> </w:t>
      </w:r>
      <w:r w:rsidRPr="00D35D8D">
        <w:rPr>
          <w:b/>
          <w:color w:val="000000" w:themeColor="text1"/>
        </w:rPr>
        <w:t>уровень)</w:t>
      </w:r>
    </w:p>
    <w:p w:rsidR="00B63AF9" w:rsidRPr="00D35D8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B63AF9" w:rsidRPr="00D35D8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</w:t>
      </w:r>
      <w:r w:rsidR="003610DE"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соответствие:</w:t>
      </w:r>
    </w:p>
    <w:p w:rsidR="00B63AF9" w:rsidRPr="00D35D8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(1А,</w:t>
      </w:r>
      <w:r w:rsidR="003610DE"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35D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2Б)</w:t>
      </w:r>
    </w:p>
    <w:p w:rsidR="00B63AF9" w:rsidRPr="00D35D8D" w:rsidRDefault="00B63AF9" w:rsidP="000A1A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63AF9" w:rsidRPr="00D35D8D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E72CD" w:rsidRPr="00D35D8D" w:rsidRDefault="006E72CD" w:rsidP="006E72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однофакторного метода эксперимента заключается в том, что...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E72CD" w:rsidRPr="00D35D8D" w:rsidRDefault="006E72CD" w:rsidP="006E72C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15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Сущность многофакторного метода эксперимента заключается в том, что...,</w:t>
      </w:r>
    </w:p>
    <w:p w:rsidR="006E72CD" w:rsidRPr="00D35D8D" w:rsidRDefault="006E72CD" w:rsidP="006E72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варьируется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нескольких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уровнях,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факторы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поддерживаются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постоянными;</w:t>
      </w:r>
    </w:p>
    <w:p w:rsidR="006E72CD" w:rsidRPr="00D35D8D" w:rsidRDefault="006E72CD" w:rsidP="006E72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переменных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сразу,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варьирование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поочередно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каждой</w:t>
      </w:r>
      <w:r w:rsidR="003610DE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переменной.</w:t>
      </w:r>
    </w:p>
    <w:p w:rsidR="00B63AF9" w:rsidRPr="00D35D8D" w:rsidRDefault="003610DE" w:rsidP="005C154C">
      <w:pPr>
        <w:spacing w:before="100" w:beforeAutospacing="1" w:after="100" w:afterAutospacing="1" w:line="240" w:lineRule="auto"/>
        <w:ind w:left="720"/>
        <w:rPr>
          <w:color w:val="000000" w:themeColor="text1"/>
        </w:rPr>
        <w:sectPr w:rsidR="00B63AF9" w:rsidRPr="00D35D8D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</w:t>
      </w:r>
      <w:r w:rsidR="005C154C" w:rsidRPr="00D35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происходит варьирование переменных</w:t>
      </w: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650D60">
        <w:rPr>
          <w:color w:val="000000" w:themeColor="text1"/>
        </w:rPr>
        <w:t>27</w:t>
      </w:r>
      <w:r w:rsidR="003610DE" w:rsidRPr="00650D60">
        <w:rPr>
          <w:color w:val="000000" w:themeColor="text1"/>
        </w:rPr>
        <w:t xml:space="preserve"> </w:t>
      </w:r>
      <w:r w:rsidRPr="00650D60">
        <w:rPr>
          <w:color w:val="000000" w:themeColor="text1"/>
        </w:rPr>
        <w:t>Установите</w:t>
      </w:r>
      <w:r w:rsidR="003610DE" w:rsidRPr="00650D60">
        <w:rPr>
          <w:color w:val="000000" w:themeColor="text1"/>
        </w:rPr>
        <w:t xml:space="preserve"> </w:t>
      </w:r>
      <w:r w:rsidRPr="00650D60">
        <w:rPr>
          <w:color w:val="000000" w:themeColor="text1"/>
        </w:rPr>
        <w:t>соответствие:</w:t>
      </w: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650D60">
        <w:rPr>
          <w:b/>
          <w:color w:val="000000" w:themeColor="text1"/>
        </w:rPr>
        <w:t>(1</w:t>
      </w:r>
      <w:r w:rsidR="00FE6205" w:rsidRPr="00650D60">
        <w:rPr>
          <w:b/>
          <w:color w:val="000000" w:themeColor="text1"/>
        </w:rPr>
        <w:t>Б</w:t>
      </w:r>
      <w:r w:rsidRPr="00650D60">
        <w:rPr>
          <w:b/>
          <w:color w:val="000000" w:themeColor="text1"/>
        </w:rPr>
        <w:t>,</w:t>
      </w:r>
      <w:r w:rsidR="003610DE" w:rsidRPr="00650D60">
        <w:rPr>
          <w:b/>
          <w:color w:val="000000" w:themeColor="text1"/>
        </w:rPr>
        <w:t xml:space="preserve"> </w:t>
      </w:r>
      <w:r w:rsidRPr="00650D60">
        <w:rPr>
          <w:b/>
          <w:color w:val="000000" w:themeColor="text1"/>
        </w:rPr>
        <w:t>2А)</w:t>
      </w:r>
    </w:p>
    <w:p w:rsidR="00B63AF9" w:rsidRPr="00650D60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650D60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E6205" w:rsidRPr="00650D60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САПР на базе подсистемы машинной графики и геометрического моделирования ориентированы на ...</w:t>
      </w:r>
    </w:p>
    <w:p w:rsidR="00FE6205" w:rsidRPr="00650D60" w:rsidRDefault="00FE6205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САПР на базе СУБД ориентированы на ...</w:t>
      </w:r>
    </w:p>
    <w:p w:rsidR="00767B1A" w:rsidRPr="00650D60" w:rsidRDefault="00767B1A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E6205" w:rsidRPr="00650D60" w:rsidRDefault="00FE6205" w:rsidP="00650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приложения, в которых при сравнительно несложных математических расчётах перерабатывается большой объём данных.</w:t>
      </w: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50D60" w:rsidRPr="00650D60" w:rsidRDefault="00FE6205" w:rsidP="00650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 w:rsidR="003610DE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приложения, где основной процедурой проектирования является конструирование, т.е. определение пространственных форм и взаимного расположения объектов.</w:t>
      </w:r>
    </w:p>
    <w:p w:rsidR="003610DE" w:rsidRPr="00650D60" w:rsidRDefault="003610DE" w:rsidP="00767B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50D60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50D60" w:rsidRPr="00650D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совокупность подсистем</w:t>
      </w:r>
      <w:r w:rsidR="00E038D8" w:rsidRPr="0065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3AF9" w:rsidRPr="008F02F0" w:rsidRDefault="003610DE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  <w:sectPr w:rsidR="00B63AF9" w:rsidRPr="008F02F0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8F02F0">
        <w:rPr>
          <w:color w:val="FF0000"/>
        </w:rPr>
        <w:t xml:space="preserve"> </w:t>
      </w:r>
    </w:p>
    <w:p w:rsidR="00B63AF9" w:rsidRPr="00524B7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524B72">
        <w:rPr>
          <w:b/>
          <w:color w:val="000000" w:themeColor="text1"/>
        </w:rPr>
        <w:t>Средне-сложные</w:t>
      </w:r>
      <w:r w:rsidR="003610DE" w:rsidRPr="00524B72">
        <w:rPr>
          <w:b/>
          <w:color w:val="000000" w:themeColor="text1"/>
        </w:rPr>
        <w:t xml:space="preserve">  </w:t>
      </w:r>
      <w:r w:rsidRPr="00524B72">
        <w:rPr>
          <w:b/>
          <w:color w:val="000000" w:themeColor="text1"/>
        </w:rPr>
        <w:t>(2</w:t>
      </w:r>
      <w:r w:rsidR="003610DE" w:rsidRPr="00524B72">
        <w:rPr>
          <w:b/>
          <w:color w:val="000000" w:themeColor="text1"/>
        </w:rPr>
        <w:t xml:space="preserve"> </w:t>
      </w:r>
      <w:r w:rsidRPr="00524B72">
        <w:rPr>
          <w:b/>
          <w:color w:val="000000" w:themeColor="text1"/>
        </w:rPr>
        <w:t>уровень)</w:t>
      </w:r>
    </w:p>
    <w:p w:rsidR="00794E5A" w:rsidRPr="00524B72" w:rsidRDefault="00794E5A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3C2CCD" w:rsidRPr="00524B72" w:rsidRDefault="003C2CCD" w:rsidP="003C2CC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524B72">
        <w:rPr>
          <w:color w:val="000000" w:themeColor="text1"/>
        </w:rPr>
        <w:lastRenderedPageBreak/>
        <w:t>28</w:t>
      </w:r>
      <w:r w:rsidR="003610DE" w:rsidRPr="00524B72">
        <w:rPr>
          <w:color w:val="000000" w:themeColor="text1"/>
        </w:rPr>
        <w:t xml:space="preserve"> </w:t>
      </w:r>
      <w:r w:rsidRPr="00524B72">
        <w:rPr>
          <w:color w:val="000000" w:themeColor="text1"/>
        </w:rPr>
        <w:t>Установите</w:t>
      </w:r>
      <w:r w:rsidR="003610DE" w:rsidRPr="00524B72">
        <w:rPr>
          <w:color w:val="000000" w:themeColor="text1"/>
        </w:rPr>
        <w:t xml:space="preserve"> </w:t>
      </w:r>
      <w:r w:rsidRPr="00524B72">
        <w:rPr>
          <w:color w:val="000000" w:themeColor="text1"/>
        </w:rPr>
        <w:t>соответствие:</w:t>
      </w:r>
    </w:p>
    <w:p w:rsidR="003C2CCD" w:rsidRPr="00524B72" w:rsidRDefault="003C2CCD" w:rsidP="003C2CC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524B72">
        <w:rPr>
          <w:b/>
          <w:color w:val="000000" w:themeColor="text1"/>
        </w:rPr>
        <w:t>(1Б,</w:t>
      </w:r>
      <w:r w:rsidR="003610DE" w:rsidRPr="00524B72">
        <w:rPr>
          <w:b/>
          <w:color w:val="000000" w:themeColor="text1"/>
        </w:rPr>
        <w:t xml:space="preserve"> </w:t>
      </w:r>
      <w:r w:rsidRPr="00524B72">
        <w:rPr>
          <w:b/>
          <w:color w:val="000000" w:themeColor="text1"/>
        </w:rPr>
        <w:t>2А)</w:t>
      </w:r>
    </w:p>
    <w:p w:rsidR="00B63AF9" w:rsidRPr="00524B72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B63AF9" w:rsidRPr="00524B72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  <w:sectPr w:rsidR="00B63AF9" w:rsidRPr="00524B72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F0290" w:rsidRPr="00524B72" w:rsidRDefault="005F0290" w:rsidP="006E72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72CD" w:rsidRPr="00524B72" w:rsidRDefault="006E72CD" w:rsidP="006E72C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3610DE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0290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САПР конструкторского проектирования </w:t>
      </w:r>
      <w:r w:rsidR="00524B72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</w:t>
      </w:r>
    </w:p>
    <w:p w:rsidR="005F0290" w:rsidRPr="00524B72" w:rsidRDefault="006E72CD" w:rsidP="005F02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3610DE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0290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САПР технологического проектирования </w:t>
      </w:r>
      <w:r w:rsidR="00524B72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</w:t>
      </w:r>
    </w:p>
    <w:p w:rsidR="005F0290" w:rsidRPr="00524B72" w:rsidRDefault="005F0290" w:rsidP="005F029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72CD" w:rsidRPr="00524B72" w:rsidRDefault="006E72CD" w:rsidP="006D13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 w:rsidR="003610DE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4B72" w:rsidRPr="00524B7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проектировать технологические процессы, 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составляющее  часть технологической подготовки производства в системах САМ (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Computer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Aided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Manufacturing</w:t>
      </w:r>
      <w:r w:rsidR="00524B72"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0290" w:rsidRPr="00524B72" w:rsidRDefault="00524B72" w:rsidP="006D1355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разрабатывать конструкции и их элементы в си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темах 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CAD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Computer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Aided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Design</w:t>
      </w:r>
      <w:r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C2CCD" w:rsidRPr="00524B72" w:rsidRDefault="005F0290" w:rsidP="006D1355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1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6E72CD" w:rsidRPr="006D1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610DE" w:rsidRPr="006D1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произвести</w:t>
      </w:r>
      <w:r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расчёт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</w:t>
      </w:r>
      <w:r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инженерн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ый</w:t>
      </w:r>
      <w:r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анализ</w:t>
      </w:r>
      <w:r w:rsidR="00524B72" w:rsidRPr="006D135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системах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CAE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Computer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135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Aided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Engineering</w:t>
      </w:r>
      <w:r w:rsidRPr="00524B7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3C2CCD" w:rsidRPr="00524B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AF9" w:rsidRPr="00FE11BF" w:rsidRDefault="00B63AF9" w:rsidP="00586CE1">
      <w:pPr>
        <w:spacing w:before="100" w:beforeAutospacing="1" w:after="100" w:afterAutospacing="1" w:line="240" w:lineRule="auto"/>
        <w:ind w:left="720"/>
        <w:rPr>
          <w:color w:val="000000" w:themeColor="text1"/>
        </w:rPr>
      </w:pPr>
    </w:p>
    <w:p w:rsidR="00B63AF9" w:rsidRPr="00FE11B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B63AF9" w:rsidRPr="00FE11BF" w:rsidSect="00767B1A">
          <w:type w:val="continuous"/>
          <w:pgSz w:w="11906" w:h="16838"/>
          <w:pgMar w:top="1134" w:right="850" w:bottom="993" w:left="1701" w:header="708" w:footer="708" w:gutter="0"/>
          <w:cols w:space="283"/>
          <w:docGrid w:linePitch="360"/>
        </w:sectPr>
      </w:pPr>
    </w:p>
    <w:p w:rsidR="00B63AF9" w:rsidRPr="00FE11B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E11BF">
        <w:rPr>
          <w:color w:val="000000" w:themeColor="text1"/>
        </w:rPr>
        <w:lastRenderedPageBreak/>
        <w:t>29</w:t>
      </w:r>
      <w:r w:rsidR="003610DE" w:rsidRPr="00FE11BF">
        <w:rPr>
          <w:color w:val="000000" w:themeColor="text1"/>
        </w:rPr>
        <w:t xml:space="preserve"> </w:t>
      </w:r>
      <w:r w:rsidRPr="00FE11BF">
        <w:rPr>
          <w:color w:val="000000" w:themeColor="text1"/>
        </w:rPr>
        <w:t>Установите</w:t>
      </w:r>
      <w:r w:rsidR="003610DE" w:rsidRPr="00FE11BF">
        <w:rPr>
          <w:color w:val="000000" w:themeColor="text1"/>
        </w:rPr>
        <w:t xml:space="preserve"> </w:t>
      </w:r>
      <w:r w:rsidRPr="00FE11BF">
        <w:rPr>
          <w:color w:val="000000" w:themeColor="text1"/>
        </w:rPr>
        <w:t>соответствие:</w:t>
      </w:r>
    </w:p>
    <w:p w:rsidR="00B63AF9" w:rsidRDefault="00B63AF9" w:rsidP="0004740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FE11BF">
        <w:rPr>
          <w:b/>
          <w:color w:val="000000" w:themeColor="text1"/>
        </w:rPr>
        <w:t>(1</w:t>
      </w:r>
      <w:r w:rsidR="008B231F" w:rsidRPr="00FE11BF">
        <w:rPr>
          <w:b/>
          <w:color w:val="000000" w:themeColor="text1"/>
        </w:rPr>
        <w:t>Б</w:t>
      </w:r>
      <w:r w:rsidRPr="00FE11BF">
        <w:rPr>
          <w:b/>
          <w:color w:val="000000" w:themeColor="text1"/>
        </w:rPr>
        <w:t>,</w:t>
      </w:r>
      <w:r w:rsidR="003610DE" w:rsidRPr="00FE11BF">
        <w:rPr>
          <w:b/>
          <w:color w:val="000000" w:themeColor="text1"/>
        </w:rPr>
        <w:t xml:space="preserve"> </w:t>
      </w:r>
      <w:r w:rsidRPr="00FE11BF">
        <w:rPr>
          <w:b/>
          <w:color w:val="000000" w:themeColor="text1"/>
        </w:rPr>
        <w:t>2</w:t>
      </w:r>
      <w:r w:rsidR="008B231F" w:rsidRPr="00FE11BF">
        <w:rPr>
          <w:b/>
          <w:color w:val="000000" w:themeColor="text1"/>
        </w:rPr>
        <w:t>А</w:t>
      </w:r>
      <w:r w:rsidRPr="00FE11BF">
        <w:rPr>
          <w:b/>
          <w:color w:val="000000" w:themeColor="text1"/>
        </w:rPr>
        <w:t>)</w:t>
      </w:r>
    </w:p>
    <w:p w:rsidR="00047402" w:rsidRDefault="00047402" w:rsidP="0004740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Алгоритмическая форма представления модели это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Графическая форма представления модели это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Pr="00361526">
        <w:rPr>
          <w:rFonts w:ascii="Times New Roman" w:hAnsi="Times New Roman" w:cs="Times New Roman"/>
          <w:iCs/>
          <w:sz w:val="24"/>
          <w:szCs w:val="24"/>
        </w:rPr>
        <w:t>представление модели на некотором графическом языке (например, язык графов, диаграммы, графики и т.п.)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361526">
        <w:rPr>
          <w:rFonts w:ascii="Times New Roman" w:hAnsi="Times New Roman" w:cs="Times New Roman"/>
          <w:iCs/>
          <w:sz w:val="24"/>
          <w:szCs w:val="24"/>
        </w:rPr>
        <w:t>запись соотношений модели и выбранного численного метода решения в форме алгоритм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Pr="00361526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соотношений модели с помощью традиционного математического языка безотносительно к методу решения уравнений модели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7402" w:rsidRPr="00FE11BF" w:rsidRDefault="00047402" w:rsidP="0004740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047402" w:rsidRPr="001F29F3" w:rsidRDefault="00047402" w:rsidP="00047402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1F29F3">
        <w:rPr>
          <w:sz w:val="24"/>
          <w:szCs w:val="24"/>
        </w:rPr>
        <w:t>30</w:t>
      </w:r>
      <w:r w:rsidRPr="001F29F3">
        <w:rPr>
          <w:sz w:val="24"/>
          <w:szCs w:val="24"/>
        </w:rPr>
        <w:tab/>
        <w:t>Установите соответствие:</w:t>
      </w:r>
    </w:p>
    <w:p w:rsidR="00047402" w:rsidRDefault="00047402" w:rsidP="00047402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1F29F3">
        <w:rPr>
          <w:b/>
          <w:sz w:val="24"/>
          <w:szCs w:val="24"/>
        </w:rPr>
        <w:t>(1Б, 2А)</w:t>
      </w:r>
    </w:p>
    <w:p w:rsidR="00047402" w:rsidRPr="001F29F3" w:rsidRDefault="00047402" w:rsidP="000474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1.</w:t>
      </w:r>
      <w:r w:rsidRPr="001F29F3">
        <w:rPr>
          <w:rFonts w:ascii="Times New Roman" w:hAnsi="Times New Roman" w:cs="Times New Roman"/>
          <w:sz w:val="24"/>
          <w:szCs w:val="24"/>
        </w:rPr>
        <w:tab/>
        <w:t>Адекватность это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2.</w:t>
      </w:r>
      <w:r w:rsidRPr="001F29F3">
        <w:rPr>
          <w:rFonts w:ascii="Times New Roman" w:hAnsi="Times New Roman" w:cs="Times New Roman"/>
          <w:sz w:val="24"/>
          <w:szCs w:val="24"/>
        </w:rPr>
        <w:tab/>
        <w:t xml:space="preserve">Универсальность это </w:t>
      </w:r>
    </w:p>
    <w:p w:rsidR="00047402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А) приспособляемость к целям моделирования широкого круга интересующих явлений в широком классе моделируемых систем.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Б) степень соответствия интересующих свойств модели аналогичным свойствам натуры в заданных диапазонах состояний системы и (или) входных воздействий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В) скорость имитации работы натуры (особенно важная характеристика, если предполагается работа модели в реальном времени).</w:t>
      </w:r>
    </w:p>
    <w:p w:rsidR="00047402" w:rsidRPr="008F02F0" w:rsidRDefault="00047402" w:rsidP="00047402">
      <w:pPr>
        <w:pStyle w:val="3"/>
        <w:spacing w:after="0"/>
        <w:ind w:left="0" w:firstLine="567"/>
        <w:jc w:val="both"/>
        <w:rPr>
          <w:color w:val="FF0000"/>
          <w:sz w:val="24"/>
          <w:szCs w:val="24"/>
        </w:rPr>
      </w:pPr>
    </w:p>
    <w:p w:rsidR="00047402" w:rsidRPr="00003E62" w:rsidRDefault="00047402" w:rsidP="00047402">
      <w:pPr>
        <w:pStyle w:val="a7"/>
        <w:tabs>
          <w:tab w:val="left" w:pos="708"/>
        </w:tabs>
        <w:ind w:firstLine="567"/>
        <w:jc w:val="both"/>
      </w:pPr>
      <w:r w:rsidRPr="00003E62">
        <w:t>31 Установите соответствие:</w:t>
      </w:r>
    </w:p>
    <w:p w:rsidR="00047402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003E62">
        <w:rPr>
          <w:b/>
        </w:rPr>
        <w:t>(1А, 2Б)</w:t>
      </w:r>
      <w:r>
        <w:rPr>
          <w:b/>
        </w:rPr>
        <w:t xml:space="preserve"> </w:t>
      </w:r>
    </w:p>
    <w:p w:rsidR="00047402" w:rsidRDefault="00047402" w:rsidP="000474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47402" w:rsidRPr="00003E62" w:rsidRDefault="00047402" w:rsidP="0004740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3E62">
        <w:rPr>
          <w:rFonts w:ascii="Times New Roman" w:hAnsi="Times New Roman" w:cs="Times New Roman"/>
          <w:sz w:val="24"/>
          <w:szCs w:val="24"/>
        </w:rPr>
        <w:t xml:space="preserve">1. Система трехмерного проектирования, как твердотельного, так и поверхностного, оперирующая геометрией на уровне объектов - инженерных элементов. В системе реализуется проектирование сверху вниз - нисходящее проектирование. </w:t>
      </w:r>
    </w:p>
    <w:p w:rsidR="00047402" w:rsidRPr="00003E62" w:rsidRDefault="00047402" w:rsidP="0004740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E62">
        <w:rPr>
          <w:rFonts w:ascii="Times New Roman" w:hAnsi="Times New Roman" w:cs="Times New Roman"/>
          <w:bCs/>
          <w:iCs/>
          <w:sz w:val="24"/>
          <w:szCs w:val="24"/>
        </w:rPr>
        <w:t>2. С</w:t>
      </w:r>
      <w:r w:rsidRPr="00003E62">
        <w:rPr>
          <w:rFonts w:ascii="Times New Roman" w:hAnsi="Times New Roman" w:cs="Times New Roman"/>
          <w:bCs/>
          <w:sz w:val="24"/>
          <w:szCs w:val="24"/>
        </w:rPr>
        <w:t>истема автоматизированного проектирования французской фирмы Dassault Systèmes на базе платформы 3DEXPERIENCE.</w:t>
      </w:r>
      <w:r w:rsidRPr="00003E62">
        <w:rPr>
          <w:rFonts w:ascii="Times New Roman" w:hAnsi="Times New Roman" w:cs="Times New Roman"/>
          <w:sz w:val="24"/>
          <w:szCs w:val="24"/>
        </w:rPr>
        <w:t xml:space="preserve"> Комплексная система автоматизированного проектирования (CAD), технологической подготовки </w:t>
      </w:r>
      <w:r w:rsidRPr="00003E62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производства (CAM) и инженерного анализа (САЕ), включающая в себя инструментарий трёхмерного моделирования, подсистемы программной имитации сложных технологических процессов, развитые средства анализа и единую базу данных текстовой и графической информации. </w:t>
      </w:r>
    </w:p>
    <w:p w:rsidR="00047402" w:rsidRPr="00003E62" w:rsidRDefault="00047402" w:rsidP="000474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02" w:rsidRPr="00003E62" w:rsidRDefault="00047402" w:rsidP="0004740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3E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3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Pro/ENGINEER (PTC Creo Parametric - </w:t>
      </w:r>
      <w:r w:rsidRPr="00003E62">
        <w:rPr>
          <w:rFonts w:ascii="Times New Roman" w:hAnsi="Times New Roman" w:cs="Times New Roman"/>
          <w:bCs/>
          <w:sz w:val="24"/>
          <w:szCs w:val="24"/>
        </w:rPr>
        <w:t>новая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bCs/>
          <w:sz w:val="24"/>
          <w:szCs w:val="24"/>
        </w:rPr>
        <w:t>версия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003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047402" w:rsidRPr="00047402" w:rsidRDefault="00047402" w:rsidP="000474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03E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474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003E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CATIA</w:t>
      </w:r>
      <w:r w:rsidRPr="0004740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Computer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Aided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dimensional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Interactive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3E62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Pr="0004740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47402" w:rsidRPr="00003E62" w:rsidRDefault="00047402" w:rsidP="0004740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03E62">
        <w:rPr>
          <w:rFonts w:ascii="Times New Roman" w:hAnsi="Times New Roman" w:cs="Times New Roman"/>
          <w:sz w:val="24"/>
          <w:szCs w:val="24"/>
        </w:rPr>
        <w:t>В)</w:t>
      </w:r>
      <w:r w:rsidRPr="000474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>Unigraphics</w:t>
      </w:r>
      <w:r w:rsidRPr="00003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3E62">
        <w:rPr>
          <w:rFonts w:ascii="Times New Roman" w:hAnsi="Times New Roman" w:cs="Times New Roman"/>
          <w:bCs/>
          <w:sz w:val="24"/>
          <w:szCs w:val="24"/>
          <w:lang w:val="en-US"/>
        </w:rPr>
        <w:t>NX</w:t>
      </w:r>
    </w:p>
    <w:p w:rsidR="00047402" w:rsidRDefault="00047402" w:rsidP="00047402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047402" w:rsidRPr="00C13221" w:rsidRDefault="00047402" w:rsidP="00047402">
      <w:pPr>
        <w:pStyle w:val="a7"/>
        <w:tabs>
          <w:tab w:val="left" w:pos="708"/>
          <w:tab w:val="left" w:pos="1134"/>
        </w:tabs>
        <w:ind w:firstLine="567"/>
        <w:jc w:val="both"/>
      </w:pPr>
      <w:r w:rsidRPr="00C13221">
        <w:t>32</w:t>
      </w:r>
      <w:r w:rsidRPr="00C13221">
        <w:tab/>
        <w:t xml:space="preserve"> Установите соответствие:</w:t>
      </w:r>
    </w:p>
    <w:p w:rsidR="00047402" w:rsidRPr="00C13221" w:rsidRDefault="00047402" w:rsidP="00047402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C13221">
        <w:rPr>
          <w:b/>
        </w:rPr>
        <w:t>(1Б, 2А)</w:t>
      </w:r>
    </w:p>
    <w:p w:rsidR="00047402" w:rsidRPr="00C13221" w:rsidRDefault="00047402" w:rsidP="00047402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7402" w:rsidRPr="00A7361F" w:rsidRDefault="00047402" w:rsidP="0004740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361F">
        <w:rPr>
          <w:rFonts w:ascii="Times New Roman" w:hAnsi="Times New Roman" w:cs="Times New Roman"/>
          <w:sz w:val="24"/>
          <w:szCs w:val="24"/>
        </w:rPr>
        <w:t>1. Система твердотельного параметрического моделирования механических конструкций В системе используется технология граничного моделирования (</w:t>
      </w:r>
      <w:r w:rsidRPr="00A7361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7361F">
        <w:rPr>
          <w:rFonts w:ascii="Times New Roman" w:hAnsi="Times New Roman" w:cs="Times New Roman"/>
          <w:sz w:val="24"/>
          <w:szCs w:val="24"/>
        </w:rPr>
        <w:t>-</w:t>
      </w:r>
      <w:r w:rsidRPr="00A7361F">
        <w:rPr>
          <w:rFonts w:ascii="Times New Roman" w:hAnsi="Times New Roman" w:cs="Times New Roman"/>
          <w:sz w:val="24"/>
          <w:szCs w:val="24"/>
          <w:lang w:val="en-US"/>
        </w:rPr>
        <w:t>representation</w:t>
      </w:r>
      <w:r w:rsidRPr="00A7361F">
        <w:rPr>
          <w:rFonts w:ascii="Times New Roman" w:hAnsi="Times New Roman" w:cs="Times New Roman"/>
          <w:sz w:val="24"/>
          <w:szCs w:val="24"/>
        </w:rPr>
        <w:t xml:space="preserve">) с аналитическим или сплайновым описанием поверхностей. </w:t>
      </w:r>
    </w:p>
    <w:p w:rsidR="00047402" w:rsidRPr="00C13221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C1322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13221">
        <w:rPr>
          <w:rFonts w:ascii="Times New Roman" w:hAnsi="Times New Roman" w:cs="Times New Roman"/>
          <w:bCs/>
          <w:iCs/>
          <w:sz w:val="24"/>
          <w:szCs w:val="24"/>
        </w:rPr>
        <w:t>истем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C1322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3221">
        <w:rPr>
          <w:rFonts w:ascii="Times New Roman" w:hAnsi="Times New Roman" w:cs="Times New Roman"/>
          <w:sz w:val="24"/>
          <w:szCs w:val="24"/>
        </w:rPr>
        <w:t xml:space="preserve">для трёхмерного твердотельного моделирования </w:t>
      </w:r>
      <w:r>
        <w:rPr>
          <w:rFonts w:ascii="Times New Roman" w:hAnsi="Times New Roman" w:cs="Times New Roman"/>
          <w:sz w:val="24"/>
          <w:szCs w:val="24"/>
        </w:rPr>
        <w:t xml:space="preserve">в которой </w:t>
      </w:r>
      <w:r w:rsidRPr="00C13221">
        <w:rPr>
          <w:rFonts w:ascii="Times New Roman" w:hAnsi="Times New Roman" w:cs="Times New Roman"/>
          <w:sz w:val="24"/>
          <w:szCs w:val="24"/>
        </w:rPr>
        <w:t>синтез конструкций выполняется с помощью булевых операций над объёмными примитивами, модели деталей формируются путём выдавливания (в том числе по криволинейным траекториям – кинематическая операция) или вращения контуров, построением тела по заданным сечениям.</w:t>
      </w:r>
    </w:p>
    <w:p w:rsidR="00047402" w:rsidRPr="001F29F3" w:rsidRDefault="00047402" w:rsidP="0004740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02" w:rsidRPr="00C13221" w:rsidRDefault="00047402" w:rsidP="00047402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13221">
        <w:rPr>
          <w:rFonts w:ascii="Times New Roman" w:hAnsi="Times New Roman" w:cs="Times New Roman"/>
          <w:bCs/>
          <w:iCs/>
          <w:sz w:val="24"/>
          <w:szCs w:val="24"/>
        </w:rPr>
        <w:t>КОМПАС</w:t>
      </w:r>
    </w:p>
    <w:p w:rsidR="00047402" w:rsidRPr="00C13221" w:rsidRDefault="00047402" w:rsidP="00047402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13221">
        <w:rPr>
          <w:rFonts w:ascii="Times New Roman" w:hAnsi="Times New Roman" w:cs="Times New Roman"/>
          <w:sz w:val="24"/>
          <w:szCs w:val="24"/>
          <w:lang w:val="en-US"/>
        </w:rPr>
        <w:t>Solid</w:t>
      </w:r>
      <w:r w:rsidRPr="00C13221">
        <w:rPr>
          <w:rFonts w:ascii="Times New Roman" w:hAnsi="Times New Roman" w:cs="Times New Roman"/>
          <w:sz w:val="24"/>
          <w:szCs w:val="24"/>
        </w:rPr>
        <w:t xml:space="preserve"> </w:t>
      </w:r>
      <w:r w:rsidRPr="00C13221">
        <w:rPr>
          <w:rFonts w:ascii="Times New Roman" w:hAnsi="Times New Roman" w:cs="Times New Roman"/>
          <w:sz w:val="24"/>
          <w:szCs w:val="24"/>
          <w:lang w:val="en-US"/>
        </w:rPr>
        <w:t>Works</w:t>
      </w:r>
    </w:p>
    <w:p w:rsidR="00047402" w:rsidRPr="00C13221" w:rsidRDefault="00047402" w:rsidP="00047402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C13221">
        <w:rPr>
          <w:rFonts w:ascii="Times New Roman" w:hAnsi="Times New Roman" w:cs="Times New Roman"/>
          <w:sz w:val="24"/>
          <w:szCs w:val="24"/>
          <w:lang w:val="en-US"/>
        </w:rPr>
        <w:t>Autodesk</w:t>
      </w: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</w:pPr>
      <w:r w:rsidRPr="001F29F3">
        <w:t>33 Установите соответствие:</w:t>
      </w: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1F29F3">
        <w:rPr>
          <w:b/>
        </w:rPr>
        <w:t>(1Б, 2А)</w:t>
      </w:r>
    </w:p>
    <w:p w:rsidR="00047402" w:rsidRPr="001F29F3" w:rsidRDefault="00047402" w:rsidP="0004740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1.</w:t>
      </w:r>
      <w:r w:rsidRPr="001F29F3">
        <w:rPr>
          <w:rFonts w:ascii="Times New Roman" w:hAnsi="Times New Roman" w:cs="Times New Roman"/>
          <w:sz w:val="24"/>
          <w:szCs w:val="24"/>
        </w:rPr>
        <w:tab/>
        <w:t xml:space="preserve">Переносимость это 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2.</w:t>
      </w:r>
      <w:r w:rsidRPr="001F29F3">
        <w:rPr>
          <w:rFonts w:ascii="Times New Roman" w:hAnsi="Times New Roman" w:cs="Times New Roman"/>
          <w:sz w:val="24"/>
          <w:szCs w:val="24"/>
        </w:rPr>
        <w:tab/>
        <w:t>Масштабируемость это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А) возможность использования для моделирования одного класса систем, но значительно различающихся по величине и сложности.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Б) возможность работы модели на устройствах различной производительности и мощности.</w:t>
      </w:r>
    </w:p>
    <w:p w:rsidR="00047402" w:rsidRPr="001F29F3" w:rsidRDefault="00047402" w:rsidP="00047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9F3">
        <w:rPr>
          <w:rFonts w:ascii="Times New Roman" w:hAnsi="Times New Roman" w:cs="Times New Roman"/>
          <w:sz w:val="24"/>
          <w:szCs w:val="24"/>
        </w:rPr>
        <w:t>В) степень соответствия интересующих свойств модели аналогичным свойствам натуры в заданных диапазонах состояний системы и (или) входных воздействий</w:t>
      </w:r>
    </w:p>
    <w:p w:rsidR="00047402" w:rsidRDefault="00047402" w:rsidP="00047402">
      <w:pPr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402" w:rsidRPr="00361526" w:rsidRDefault="00047402" w:rsidP="00047402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361526">
        <w:rPr>
          <w:color w:val="000000" w:themeColor="text1"/>
          <w:sz w:val="24"/>
          <w:szCs w:val="24"/>
        </w:rPr>
        <w:t>34 Установите соответствие:</w:t>
      </w:r>
    </w:p>
    <w:p w:rsidR="00047402" w:rsidRDefault="00047402" w:rsidP="00047402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  <w:r w:rsidRPr="00361526">
        <w:rPr>
          <w:b/>
          <w:color w:val="000000" w:themeColor="text1"/>
          <w:sz w:val="24"/>
          <w:szCs w:val="24"/>
        </w:rPr>
        <w:t>(1А, 2Б)</w:t>
      </w:r>
    </w:p>
    <w:p w:rsidR="00347D1C" w:rsidRPr="00361526" w:rsidRDefault="00347D1C" w:rsidP="00047402">
      <w:pPr>
        <w:pStyle w:val="3"/>
        <w:spacing w:after="0"/>
        <w:ind w:left="0" w:firstLine="567"/>
        <w:jc w:val="both"/>
        <w:rPr>
          <w:b/>
          <w:color w:val="000000" w:themeColor="text1"/>
          <w:sz w:val="24"/>
          <w:szCs w:val="24"/>
        </w:rPr>
      </w:pPr>
    </w:p>
    <w:p w:rsidR="00047402" w:rsidRPr="00361526" w:rsidRDefault="00047402" w:rsidP="000474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Инвариантная форма представления модели это</w:t>
      </w:r>
    </w:p>
    <w:p w:rsidR="00047402" w:rsidRPr="00361526" w:rsidRDefault="00047402" w:rsidP="000474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Аналитическая форма представления модели это </w:t>
      </w:r>
    </w:p>
    <w:p w:rsidR="00047402" w:rsidRPr="00361526" w:rsidRDefault="00047402" w:rsidP="000474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02" w:rsidRPr="00361526" w:rsidRDefault="00047402" w:rsidP="00047402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соотношений модели с помощью традиционного математического языка безотносительно к методу решения уравнений модели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Pr="00361526" w:rsidRDefault="00047402" w:rsidP="0004740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модели в виде результата аналитического решения исходных уравнений модели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Default="00047402" w:rsidP="00794E5A">
      <w:pPr>
        <w:spacing w:before="100" w:beforeAutospacing="1" w:after="100" w:afterAutospacing="1" w:line="240" w:lineRule="auto"/>
        <w:ind w:left="567"/>
        <w:rPr>
          <w:b/>
          <w:color w:val="000000" w:themeColor="text1"/>
        </w:rPr>
      </w:pP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 w:rsidRPr="0036152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представление модели на некотором графическом языке (например, язык графов, диаграммы, графики и т.п.)</w:t>
      </w:r>
      <w:r w:rsidRPr="00361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47402" w:rsidRPr="00FE11BF" w:rsidRDefault="00047402" w:rsidP="0004740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  <w:sectPr w:rsidR="00047402" w:rsidRPr="00FE11BF" w:rsidSect="00767B1A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9256F" w:rsidRPr="00361526" w:rsidRDefault="0019256F" w:rsidP="0019256F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361526">
        <w:rPr>
          <w:b/>
          <w:color w:val="000000" w:themeColor="text1"/>
        </w:rPr>
        <w:lastRenderedPageBreak/>
        <w:t>Сложные</w:t>
      </w:r>
      <w:r w:rsidR="003610DE" w:rsidRPr="00361526">
        <w:rPr>
          <w:b/>
          <w:color w:val="000000" w:themeColor="text1"/>
        </w:rPr>
        <w:t xml:space="preserve">  </w:t>
      </w:r>
      <w:r w:rsidRPr="00361526">
        <w:rPr>
          <w:b/>
          <w:color w:val="000000" w:themeColor="text1"/>
        </w:rPr>
        <w:t>(3</w:t>
      </w:r>
      <w:r w:rsidR="003610DE" w:rsidRPr="00361526">
        <w:rPr>
          <w:b/>
          <w:color w:val="000000" w:themeColor="text1"/>
        </w:rPr>
        <w:t xml:space="preserve"> </w:t>
      </w:r>
      <w:r w:rsidRPr="00361526">
        <w:rPr>
          <w:b/>
          <w:color w:val="000000" w:themeColor="text1"/>
        </w:rPr>
        <w:t>уровень)</w:t>
      </w:r>
    </w:p>
    <w:p w:rsidR="0019256F" w:rsidRPr="008F02F0" w:rsidRDefault="0019256F" w:rsidP="0019256F">
      <w:pPr>
        <w:pStyle w:val="3"/>
        <w:spacing w:after="0"/>
        <w:ind w:left="0" w:firstLine="567"/>
        <w:jc w:val="both"/>
        <w:rPr>
          <w:color w:val="FF0000"/>
          <w:sz w:val="24"/>
          <w:szCs w:val="24"/>
        </w:rPr>
      </w:pPr>
    </w:p>
    <w:p w:rsidR="00361526" w:rsidRPr="00FE11BF" w:rsidRDefault="00361526" w:rsidP="00361526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35.</w:t>
      </w:r>
      <w:r w:rsidRPr="00FE11BF">
        <w:rPr>
          <w:color w:val="000000" w:themeColor="text1"/>
        </w:rPr>
        <w:t xml:space="preserve"> Установите соответствие:</w:t>
      </w:r>
    </w:p>
    <w:p w:rsidR="00361526" w:rsidRDefault="00361526" w:rsidP="00361526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FE11BF">
        <w:rPr>
          <w:b/>
          <w:color w:val="000000" w:themeColor="text1"/>
        </w:rPr>
        <w:t>(1Б, 2А)</w:t>
      </w:r>
    </w:p>
    <w:p w:rsidR="00047402" w:rsidRDefault="00047402" w:rsidP="00361526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047402" w:rsidRDefault="00047402" w:rsidP="00047402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02" w:rsidRPr="00FE11BF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традиционном проведении эксперимента стратегия его проведения предусматривает</w:t>
      </w:r>
    </w:p>
    <w:p w:rsidR="00047402" w:rsidRPr="00FE11BF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При планировании эксперимента стратегия его реализации предусматривает</w:t>
      </w:r>
    </w:p>
    <w:p w:rsidR="00047402" w:rsidRPr="00FE11BF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02" w:rsidRPr="00FE11BF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выполнение эксперимента при малом числе специально подобранных значений факторов;</w:t>
      </w:r>
    </w:p>
    <w:p w:rsidR="00047402" w:rsidRPr="00FE11BF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выполнение всего массива опытов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47402" w:rsidRDefault="00047402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1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произвольного числа опытов.</w:t>
      </w:r>
    </w:p>
    <w:p w:rsidR="00794E5A" w:rsidRDefault="00794E5A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4E5A" w:rsidRPr="000A1AC7" w:rsidRDefault="00794E5A" w:rsidP="00794E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открытого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типа</w:t>
      </w:r>
    </w:p>
    <w:p w:rsidR="00794E5A" w:rsidRPr="000A1AC7" w:rsidRDefault="00794E5A" w:rsidP="00794E5A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Задания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на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дополнение</w:t>
      </w:r>
    </w:p>
    <w:p w:rsidR="00794E5A" w:rsidRPr="000A1AC7" w:rsidRDefault="00794E5A" w:rsidP="00794E5A">
      <w:pPr>
        <w:pStyle w:val="a9"/>
        <w:rPr>
          <w:i/>
          <w:color w:val="000000" w:themeColor="text1"/>
          <w:sz w:val="24"/>
          <w:szCs w:val="24"/>
        </w:rPr>
      </w:pPr>
      <w:r w:rsidRPr="000A1AC7">
        <w:rPr>
          <w:i/>
          <w:color w:val="000000" w:themeColor="text1"/>
          <w:sz w:val="24"/>
          <w:szCs w:val="24"/>
        </w:rPr>
        <w:t>Напишите</w:t>
      </w:r>
      <w:r>
        <w:rPr>
          <w:i/>
          <w:color w:val="000000" w:themeColor="text1"/>
          <w:sz w:val="24"/>
          <w:szCs w:val="24"/>
        </w:rPr>
        <w:t xml:space="preserve"> </w:t>
      </w:r>
      <w:r w:rsidRPr="000A1AC7">
        <w:rPr>
          <w:i/>
          <w:color w:val="000000" w:themeColor="text1"/>
          <w:sz w:val="24"/>
          <w:szCs w:val="24"/>
        </w:rPr>
        <w:t>пропущенное</w:t>
      </w:r>
      <w:r>
        <w:rPr>
          <w:i/>
          <w:color w:val="000000" w:themeColor="text1"/>
          <w:sz w:val="24"/>
          <w:szCs w:val="24"/>
        </w:rPr>
        <w:t xml:space="preserve"> </w:t>
      </w:r>
      <w:r w:rsidRPr="000A1AC7">
        <w:rPr>
          <w:i/>
          <w:color w:val="000000" w:themeColor="text1"/>
          <w:sz w:val="24"/>
          <w:szCs w:val="24"/>
        </w:rPr>
        <w:t>слово.</w:t>
      </w:r>
    </w:p>
    <w:p w:rsidR="00794E5A" w:rsidRPr="000A1AC7" w:rsidRDefault="00794E5A" w:rsidP="00794E5A">
      <w:pPr>
        <w:pStyle w:val="a9"/>
        <w:rPr>
          <w:color w:val="000000" w:themeColor="text1"/>
          <w:sz w:val="24"/>
          <w:szCs w:val="24"/>
        </w:rPr>
      </w:pPr>
    </w:p>
    <w:p w:rsidR="00794E5A" w:rsidRPr="000A1AC7" w:rsidRDefault="00794E5A" w:rsidP="00794E5A">
      <w:pPr>
        <w:pStyle w:val="a9"/>
        <w:rPr>
          <w:b/>
          <w:color w:val="000000" w:themeColor="text1"/>
          <w:sz w:val="24"/>
          <w:szCs w:val="24"/>
        </w:rPr>
      </w:pPr>
      <w:r w:rsidRPr="000A1AC7">
        <w:rPr>
          <w:b/>
          <w:color w:val="000000" w:themeColor="text1"/>
          <w:sz w:val="24"/>
          <w:szCs w:val="24"/>
        </w:rPr>
        <w:t>Простые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(1</w:t>
      </w:r>
      <w:r>
        <w:rPr>
          <w:b/>
          <w:color w:val="000000" w:themeColor="text1"/>
          <w:sz w:val="24"/>
          <w:szCs w:val="24"/>
        </w:rPr>
        <w:t xml:space="preserve"> </w:t>
      </w:r>
      <w:r w:rsidRPr="000A1AC7">
        <w:rPr>
          <w:b/>
          <w:color w:val="000000" w:themeColor="text1"/>
          <w:sz w:val="24"/>
          <w:szCs w:val="24"/>
        </w:rPr>
        <w:t>уровень)</w:t>
      </w:r>
    </w:p>
    <w:p w:rsidR="00794E5A" w:rsidRPr="000A1AC7" w:rsidRDefault="00794E5A" w:rsidP="00794E5A">
      <w:pPr>
        <w:pStyle w:val="a9"/>
        <w:rPr>
          <w:b/>
          <w:color w:val="000000" w:themeColor="text1"/>
          <w:sz w:val="24"/>
          <w:szCs w:val="24"/>
        </w:rPr>
      </w:pPr>
    </w:p>
    <w:p w:rsidR="00794E5A" w:rsidRPr="00D61641" w:rsidRDefault="00794E5A" w:rsidP="00794E5A">
      <w:pPr>
        <w:pStyle w:val="a9"/>
        <w:rPr>
          <w:b/>
          <w:color w:val="000000" w:themeColor="text1"/>
          <w:sz w:val="24"/>
          <w:szCs w:val="24"/>
        </w:rPr>
      </w:pPr>
      <w:r w:rsidRPr="00D61641">
        <w:rPr>
          <w:color w:val="000000" w:themeColor="text1"/>
          <w:sz w:val="24"/>
          <w:szCs w:val="24"/>
        </w:rPr>
        <w:t>36</w:t>
      </w:r>
      <w:r w:rsidRPr="00D61641">
        <w:rPr>
          <w:color w:val="000000" w:themeColor="text1"/>
          <w:sz w:val="24"/>
          <w:szCs w:val="24"/>
        </w:rPr>
        <w:tab/>
        <w:t>Случайные величины</w:t>
      </w:r>
      <w:r>
        <w:rPr>
          <w:color w:val="000000" w:themeColor="text1"/>
          <w:sz w:val="24"/>
          <w:szCs w:val="24"/>
        </w:rPr>
        <w:t>,</w:t>
      </w:r>
      <w:r w:rsidRPr="00D61641">
        <w:rPr>
          <w:color w:val="000000" w:themeColor="text1"/>
          <w:sz w:val="24"/>
          <w:szCs w:val="24"/>
        </w:rPr>
        <w:t xml:space="preserve"> принимаю</w:t>
      </w:r>
      <w:r>
        <w:rPr>
          <w:color w:val="000000" w:themeColor="text1"/>
          <w:sz w:val="24"/>
          <w:szCs w:val="24"/>
        </w:rPr>
        <w:t>щие</w:t>
      </w:r>
      <w:r w:rsidRPr="00D61641">
        <w:rPr>
          <w:color w:val="000000" w:themeColor="text1"/>
          <w:sz w:val="24"/>
          <w:szCs w:val="24"/>
        </w:rPr>
        <w:t xml:space="preserve"> только целочисленные значения </w:t>
      </w:r>
      <w:r>
        <w:rPr>
          <w:color w:val="000000" w:themeColor="text1"/>
          <w:sz w:val="24"/>
          <w:szCs w:val="24"/>
        </w:rPr>
        <w:t>называются</w:t>
      </w:r>
      <w:r w:rsidRPr="00D61641">
        <w:rPr>
          <w:color w:val="000000" w:themeColor="text1"/>
          <w:sz w:val="24"/>
          <w:szCs w:val="24"/>
        </w:rPr>
        <w:t xml:space="preserve"> ______________ </w:t>
      </w:r>
      <w:r w:rsidRPr="00D61641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дискретными</w:t>
      </w:r>
      <w:r w:rsidRPr="00D61641">
        <w:rPr>
          <w:b/>
          <w:color w:val="000000" w:themeColor="text1"/>
          <w:sz w:val="24"/>
          <w:szCs w:val="24"/>
        </w:rPr>
        <w:t>).</w:t>
      </w: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>37.  Случайные величины, принимающие любые вещественные значения в некотором интервале называются _________________ (</w:t>
      </w:r>
      <w:r w:rsidRPr="00D616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непрерывными</w:t>
      </w: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E5A" w:rsidRPr="00D61641" w:rsidRDefault="00794E5A" w:rsidP="00794E5A">
      <w:pPr>
        <w:spacing w:line="252" w:lineRule="auto"/>
        <w:ind w:right="-4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>38 Предел, к которому стремится выборочное среднее при стремлении объема выборки к бесконечности называется________________ (</w:t>
      </w:r>
      <w:r w:rsidRPr="00D616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математическое ожидание, математическим ожиданием</w:t>
      </w:r>
      <w:r w:rsidRPr="00D6164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94E5A" w:rsidRPr="00794E5A" w:rsidRDefault="00794E5A" w:rsidP="00794E5A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E5A" w:rsidRPr="00794E5A" w:rsidRDefault="00794E5A" w:rsidP="00794E5A">
      <w:pPr>
        <w:spacing w:before="139"/>
        <w:ind w:left="150" w:right="-48" w:firstLine="4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39. Точка на оси абсцисс, слева и справа от которой вероятности появления различных значений случайной величины равны друг другу и составляют 50 % называется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94E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медиана, медианой</w:t>
      </w:r>
      <w:r w:rsidRPr="00794E5A">
        <w:rPr>
          <w:rFonts w:ascii="Times New Roman" w:hAnsi="Times New Roman" w:cs="Times New Roman"/>
          <w:color w:val="000000" w:themeColor="text1"/>
          <w:sz w:val="24"/>
          <w:szCs w:val="24"/>
        </w:rPr>
        <w:t>);.</w:t>
      </w:r>
    </w:p>
    <w:p w:rsidR="00794E5A" w:rsidRPr="00794E5A" w:rsidRDefault="00794E5A" w:rsidP="00794E5A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94E5A" w:rsidRPr="00A41CA3" w:rsidRDefault="00794E5A" w:rsidP="00794E5A">
      <w:pPr>
        <w:pStyle w:val="ab"/>
        <w:spacing w:line="252" w:lineRule="auto"/>
        <w:ind w:left="0" w:firstLine="567"/>
        <w:jc w:val="both"/>
        <w:rPr>
          <w:color w:val="000000" w:themeColor="text1"/>
          <w:sz w:val="24"/>
          <w:szCs w:val="24"/>
        </w:rPr>
      </w:pPr>
      <w:r w:rsidRPr="00794E5A">
        <w:rPr>
          <w:color w:val="000000" w:themeColor="text1"/>
          <w:sz w:val="24"/>
          <w:szCs w:val="24"/>
        </w:rPr>
        <w:t>40. Система обобщенного знания, объяснения тех или иных сторон</w:t>
      </w:r>
      <w:r w:rsidRPr="00A41CA3">
        <w:rPr>
          <w:color w:val="000000" w:themeColor="text1"/>
          <w:sz w:val="24"/>
          <w:szCs w:val="24"/>
        </w:rPr>
        <w:t xml:space="preserve"> действительности, формируемой на основе известных принципов, аксиом, законов, суждений, положений, понятий, категорий и фактов это ___________________(</w:t>
      </w:r>
      <w:r w:rsidRPr="00A41CA3">
        <w:rPr>
          <w:b/>
          <w:color w:val="000000" w:themeColor="text1"/>
          <w:sz w:val="24"/>
          <w:szCs w:val="24"/>
        </w:rPr>
        <w:t>теория</w:t>
      </w:r>
      <w:r w:rsidRPr="00A41CA3">
        <w:rPr>
          <w:color w:val="000000" w:themeColor="text1"/>
          <w:sz w:val="24"/>
          <w:szCs w:val="24"/>
        </w:rPr>
        <w:t>).</w:t>
      </w:r>
    </w:p>
    <w:p w:rsidR="00794E5A" w:rsidRPr="00A41CA3" w:rsidRDefault="00794E5A" w:rsidP="00794E5A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:rsidR="00794E5A" w:rsidRPr="00A41CA3" w:rsidRDefault="00794E5A" w:rsidP="00794E5A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A41CA3">
        <w:rPr>
          <w:color w:val="000000" w:themeColor="text1"/>
        </w:rPr>
        <w:t>41 Путь исследования, способ достижения цели, способ решения задачи это _________________(</w:t>
      </w:r>
      <w:r w:rsidRPr="00A41CA3">
        <w:rPr>
          <w:b/>
          <w:color w:val="000000" w:themeColor="text1"/>
        </w:rPr>
        <w:t>метод</w:t>
      </w:r>
      <w:r w:rsidRPr="00A41CA3">
        <w:rPr>
          <w:color w:val="000000" w:themeColor="text1"/>
        </w:rPr>
        <w:t>).</w:t>
      </w:r>
    </w:p>
    <w:p w:rsidR="00794E5A" w:rsidRPr="008F202F" w:rsidRDefault="00794E5A" w:rsidP="00794E5A">
      <w:pPr>
        <w:pStyle w:val="a7"/>
        <w:tabs>
          <w:tab w:val="left" w:pos="708"/>
        </w:tabs>
        <w:ind w:firstLine="567"/>
        <w:jc w:val="both"/>
      </w:pPr>
    </w:p>
    <w:p w:rsidR="00794E5A" w:rsidRPr="008F202F" w:rsidRDefault="00794E5A" w:rsidP="00794E5A">
      <w:pPr>
        <w:pStyle w:val="af"/>
        <w:spacing w:before="0" w:beforeAutospacing="0" w:after="0" w:afterAutospacing="0"/>
        <w:ind w:firstLine="709"/>
        <w:jc w:val="both"/>
      </w:pPr>
      <w:r w:rsidRPr="008F202F">
        <w:t>42. Если вероятностные характеристики случайного процесса (плотность распределения и все моментные функции) инвариантны относительно начала отсчета времени он называется</w:t>
      </w:r>
      <w:r w:rsidR="00A6148C">
        <w:t xml:space="preserve"> </w:t>
      </w:r>
      <w:r w:rsidRPr="008F202F">
        <w:t>___________________________(</w:t>
      </w:r>
      <w:r w:rsidRPr="008F202F">
        <w:rPr>
          <w:b/>
        </w:rPr>
        <w:t>стационарным</w:t>
      </w:r>
      <w:r>
        <w:rPr>
          <w:b/>
        </w:rPr>
        <w:t>, стационарный</w:t>
      </w:r>
      <w:r w:rsidRPr="008F202F">
        <w:t>)</w:t>
      </w:r>
    </w:p>
    <w:p w:rsidR="00794E5A" w:rsidRPr="00FE11BF" w:rsidRDefault="00794E5A" w:rsidP="000474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7402" w:rsidRPr="00FE11BF" w:rsidRDefault="00047402" w:rsidP="00361526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:rsidR="00361526" w:rsidRPr="00FE11BF" w:rsidRDefault="00361526" w:rsidP="00361526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 w:themeColor="text1"/>
        </w:rPr>
        <w:sectPr w:rsidR="00361526" w:rsidRPr="00FE11BF" w:rsidSect="0036152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E332D" w:rsidRPr="00A6148C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A614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Средне-сложные</w:t>
      </w:r>
      <w:r w:rsidR="003610DE" w:rsidRPr="00A6148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6148C">
        <w:rPr>
          <w:rFonts w:ascii="Times New Roman" w:hAnsi="Times New Roman" w:cs="Times New Roman"/>
          <w:b/>
          <w:color w:val="000000" w:themeColor="text1"/>
        </w:rPr>
        <w:t>(2</w:t>
      </w:r>
      <w:r w:rsidR="003610DE" w:rsidRPr="00A6148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6148C">
        <w:rPr>
          <w:rFonts w:ascii="Times New Roman" w:hAnsi="Times New Roman" w:cs="Times New Roman"/>
          <w:b/>
          <w:color w:val="000000" w:themeColor="text1"/>
        </w:rPr>
        <w:t>уровень)</w:t>
      </w:r>
    </w:p>
    <w:p w:rsidR="0078541B" w:rsidRPr="00A6148C" w:rsidRDefault="0078541B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25F8" w:rsidRPr="00A6148C" w:rsidRDefault="001725F8" w:rsidP="001725F8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A6148C">
        <w:rPr>
          <w:color w:val="000000" w:themeColor="text1"/>
        </w:rPr>
        <w:t>43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Нахождение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значения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физической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величины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опытным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путем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с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помощью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специальных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технических</w:t>
      </w:r>
      <w:r w:rsidR="003610DE" w:rsidRPr="00A6148C">
        <w:rPr>
          <w:color w:val="000000" w:themeColor="text1"/>
        </w:rPr>
        <w:t xml:space="preserve"> </w:t>
      </w:r>
      <w:r w:rsidRPr="00A6148C">
        <w:rPr>
          <w:color w:val="000000" w:themeColor="text1"/>
        </w:rPr>
        <w:t>средств</w:t>
      </w:r>
      <w:r w:rsidR="003610DE" w:rsidRPr="00A6148C">
        <w:rPr>
          <w:b/>
          <w:color w:val="000000" w:themeColor="text1"/>
        </w:rPr>
        <w:t xml:space="preserve"> </w:t>
      </w:r>
      <w:r w:rsidRPr="00A6148C">
        <w:rPr>
          <w:color w:val="000000" w:themeColor="text1"/>
        </w:rPr>
        <w:t>это</w:t>
      </w:r>
      <w:r w:rsidR="003610DE" w:rsidRPr="00A6148C">
        <w:rPr>
          <w:b/>
          <w:color w:val="000000" w:themeColor="text1"/>
        </w:rPr>
        <w:t xml:space="preserve"> </w:t>
      </w:r>
      <w:r w:rsidRPr="00A6148C">
        <w:rPr>
          <w:b/>
          <w:color w:val="000000" w:themeColor="text1"/>
        </w:rPr>
        <w:t>________________(измерение</w:t>
      </w:r>
      <w:r w:rsidR="00753690" w:rsidRPr="00A6148C">
        <w:rPr>
          <w:b/>
          <w:color w:val="000000" w:themeColor="text1"/>
        </w:rPr>
        <w:t>, измерения</w:t>
      </w:r>
      <w:r w:rsidRPr="00A6148C">
        <w:rPr>
          <w:b/>
          <w:color w:val="000000" w:themeColor="text1"/>
        </w:rPr>
        <w:t>)</w:t>
      </w:r>
      <w:r w:rsidR="00193F41" w:rsidRPr="00A6148C">
        <w:rPr>
          <w:b/>
          <w:color w:val="000000" w:themeColor="text1"/>
        </w:rPr>
        <w:t>.</w:t>
      </w:r>
    </w:p>
    <w:p w:rsidR="001725F8" w:rsidRPr="00A6148C" w:rsidRDefault="001725F8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25F8" w:rsidRPr="00A6148C" w:rsidRDefault="001725F8" w:rsidP="001725F8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 w:themeColor="text1"/>
        </w:rPr>
      </w:pPr>
      <w:r w:rsidRPr="00A6148C">
        <w:rPr>
          <w:color w:val="000000" w:themeColor="text1"/>
        </w:rPr>
        <w:t>4</w:t>
      </w:r>
      <w:r w:rsidR="00D369AC" w:rsidRPr="00A6148C">
        <w:rPr>
          <w:color w:val="000000" w:themeColor="text1"/>
        </w:rPr>
        <w:t>4</w:t>
      </w:r>
      <w:r w:rsidRPr="00A6148C">
        <w:rPr>
          <w:color w:val="000000" w:themeColor="text1"/>
        </w:rPr>
        <w:tab/>
      </w:r>
      <w:r w:rsidR="00A6148C" w:rsidRPr="00A6148C">
        <w:rPr>
          <w:bCs/>
          <w:color w:val="000000" w:themeColor="text1"/>
          <w:shd w:val="clear" w:color="auto" w:fill="FFFFFF"/>
        </w:rPr>
        <w:t>Процесс построения информационных моделей с помощью формальных языков это ______________________(</w:t>
      </w:r>
      <w:r w:rsidR="00A6148C" w:rsidRPr="00A6148C">
        <w:rPr>
          <w:b/>
          <w:bCs/>
          <w:color w:val="000000" w:themeColor="text1"/>
          <w:shd w:val="clear" w:color="auto" w:fill="FFFFFF"/>
        </w:rPr>
        <w:t>формализация)</w:t>
      </w:r>
      <w:r w:rsidR="00A6148C" w:rsidRPr="00A6148C">
        <w:rPr>
          <w:color w:val="000000" w:themeColor="text1"/>
          <w:shd w:val="clear" w:color="auto" w:fill="FFFFFF"/>
        </w:rPr>
        <w:t>.</w:t>
      </w:r>
    </w:p>
    <w:p w:rsidR="001725F8" w:rsidRPr="00A6148C" w:rsidRDefault="001725F8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541B" w:rsidRPr="00273DA0" w:rsidRDefault="0078541B" w:rsidP="001725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10DE"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3DA0"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>Процесс выбора наилучшего варианта решения задачи из совокупности возможных вариантов, или путь достижения цели при данных условиях и ресурсах, или процесс приведения системы в наилучшее состояние это ________________________(</w:t>
      </w:r>
      <w:r w:rsidR="00273DA0" w:rsidRPr="00273D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оптимизация</w:t>
      </w:r>
      <w:r w:rsidR="00273DA0" w:rsidRPr="00273DA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78541B" w:rsidRPr="00273DA0" w:rsidRDefault="0078541B" w:rsidP="0078541B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541B" w:rsidRPr="00A41CA3" w:rsidRDefault="0078541B" w:rsidP="0078541B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роцесс,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рамках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которого</w:t>
      </w:r>
      <w:r w:rsidR="003610DE" w:rsidRPr="00A41CA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реализуется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взаимодействие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между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элементами</w:t>
      </w:r>
      <w:r w:rsidR="003610DE" w:rsidRPr="00A41CA3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технологической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системы</w:t>
      </w:r>
      <w:r w:rsidR="003610DE" w:rsidRPr="00A41CA3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при</w:t>
      </w:r>
      <w:r w:rsidR="003610DE" w:rsidRPr="00A41CA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изменяющихся</w:t>
      </w:r>
      <w:r w:rsidR="003610DE" w:rsidRPr="00A41CA3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(эксперимент).</w:t>
      </w:r>
    </w:p>
    <w:p w:rsidR="0078541B" w:rsidRPr="00A41CA3" w:rsidRDefault="0078541B" w:rsidP="0078541B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3DA0" w:rsidRPr="00973B4B" w:rsidRDefault="00B63AF9" w:rsidP="00973B4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73DA0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Форма модел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73DA0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</w:t>
      </w:r>
      <w:r w:rsidR="00273DA0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запись соотношений модели с помощью традиционного математического языка безотносительно к методу решения уравнений модели называется ___________________________ (</w:t>
      </w:r>
      <w:r w:rsidR="00273DA0" w:rsidRPr="00973B4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инвариантной, инвариантная</w:t>
      </w:r>
      <w:r w:rsidR="00273DA0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</w:p>
    <w:p w:rsidR="00973B4B" w:rsidRDefault="00973B4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3B4B" w:rsidRPr="00973B4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модели в которой </w:t>
      </w:r>
      <w:r w:rsidR="00973B4B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запись модели в виде результата аналитического решения исходных уравнений модели называется ____________________(</w:t>
      </w:r>
      <w:r w:rsidR="00973B4B" w:rsidRPr="00973B4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аналитической, аналитическая</w:t>
      </w:r>
      <w:r w:rsidR="00973B4B" w:rsidRPr="00973B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).</w:t>
      </w:r>
    </w:p>
    <w:p w:rsidR="00B63AF9" w:rsidRPr="00347D1C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1F0281" w:rsidRPr="00347D1C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69A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Безразмерная величина, составленная из размерных физических параметров, определяющих рассматриваемое физическое явление называется критерием ____________________ (</w:t>
      </w:r>
      <w:r w:rsidR="00347D1C" w:rsidRPr="00347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подобия</w:t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E2AEC" w:rsidRPr="00347D1C" w:rsidRDefault="006E2AE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A41CA3" w:rsidRDefault="00D369AC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B63AF9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сследование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объектов,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явлений,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процессов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путем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изучения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моделей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(например,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математических)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FB0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D2FB0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моделирование</w:t>
      </w:r>
      <w:r w:rsidR="005D2FB0" w:rsidRPr="00A41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1F028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AF9" w:rsidRPr="00A41CA3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B63AF9" w:rsidRPr="00A41CA3" w:rsidRDefault="00D369AC" w:rsidP="004F05E2">
      <w:pPr>
        <w:pStyle w:val="a9"/>
        <w:rPr>
          <w:b/>
          <w:color w:val="000000" w:themeColor="text1"/>
          <w:sz w:val="24"/>
          <w:szCs w:val="24"/>
        </w:rPr>
      </w:pPr>
      <w:r w:rsidRPr="00A41CA3">
        <w:rPr>
          <w:color w:val="000000" w:themeColor="text1"/>
          <w:sz w:val="24"/>
          <w:szCs w:val="24"/>
        </w:rPr>
        <w:t>51</w:t>
      </w:r>
      <w:r w:rsidR="00B63AF9" w:rsidRPr="00A41CA3">
        <w:rPr>
          <w:color w:val="000000" w:themeColor="text1"/>
          <w:sz w:val="24"/>
          <w:szCs w:val="24"/>
        </w:rPr>
        <w:tab/>
      </w:r>
      <w:r w:rsidR="001E76BC" w:rsidRPr="00A41CA3">
        <w:rPr>
          <w:color w:val="000000" w:themeColor="text1"/>
          <w:sz w:val="24"/>
          <w:szCs w:val="24"/>
        </w:rPr>
        <w:t>Э</w:t>
      </w:r>
      <w:r w:rsidR="001E76BC" w:rsidRPr="00A41CA3">
        <w:rPr>
          <w:i/>
          <w:color w:val="000000" w:themeColor="text1"/>
          <w:sz w:val="24"/>
          <w:szCs w:val="24"/>
        </w:rPr>
        <w:t>ксперимент,</w:t>
      </w:r>
      <w:r w:rsidR="003610DE" w:rsidRPr="00A41CA3">
        <w:rPr>
          <w:i/>
          <w:color w:val="000000" w:themeColor="text1"/>
          <w:sz w:val="24"/>
          <w:szCs w:val="24"/>
        </w:rPr>
        <w:t xml:space="preserve"> </w:t>
      </w:r>
      <w:r w:rsidR="001E76BC" w:rsidRPr="00A41CA3">
        <w:rPr>
          <w:i/>
          <w:color w:val="000000" w:themeColor="text1"/>
          <w:sz w:val="24"/>
          <w:szCs w:val="24"/>
        </w:rPr>
        <w:t>который</w:t>
      </w:r>
      <w:r w:rsidR="003610DE" w:rsidRPr="00A41CA3">
        <w:rPr>
          <w:i/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предусматривает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измерение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только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выбранных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показателей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(параметров,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переменных)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результате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наблюдения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за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объектом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без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искусственного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вмешательства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его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функционирование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называется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___________________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b/>
          <w:color w:val="000000" w:themeColor="text1"/>
          <w:sz w:val="24"/>
          <w:szCs w:val="24"/>
        </w:rPr>
        <w:t>(пассивны</w:t>
      </w:r>
      <w:r w:rsidR="004F05E2" w:rsidRPr="00A41CA3">
        <w:rPr>
          <w:b/>
          <w:color w:val="000000" w:themeColor="text1"/>
          <w:sz w:val="24"/>
          <w:szCs w:val="24"/>
        </w:rPr>
        <w:t>й</w:t>
      </w:r>
      <w:r w:rsidR="000B26D5" w:rsidRPr="00A41CA3">
        <w:rPr>
          <w:b/>
          <w:color w:val="000000" w:themeColor="text1"/>
          <w:sz w:val="24"/>
          <w:szCs w:val="24"/>
        </w:rPr>
        <w:t>, пассивным</w:t>
      </w:r>
      <w:r w:rsidR="001E76BC" w:rsidRPr="00A41CA3">
        <w:rPr>
          <w:b/>
          <w:color w:val="000000" w:themeColor="text1"/>
          <w:sz w:val="24"/>
          <w:szCs w:val="24"/>
        </w:rPr>
        <w:t>)</w:t>
      </w:r>
      <w:r w:rsidR="004F05E2" w:rsidRPr="00A41CA3">
        <w:rPr>
          <w:b/>
          <w:color w:val="000000" w:themeColor="text1"/>
          <w:sz w:val="24"/>
          <w:szCs w:val="24"/>
        </w:rPr>
        <w:t>.</w:t>
      </w:r>
    </w:p>
    <w:p w:rsidR="007C73D1" w:rsidRPr="00A41CA3" w:rsidRDefault="007C73D1" w:rsidP="004F05E2">
      <w:pPr>
        <w:pStyle w:val="a9"/>
        <w:rPr>
          <w:color w:val="000000" w:themeColor="text1"/>
          <w:sz w:val="24"/>
          <w:szCs w:val="24"/>
        </w:rPr>
      </w:pPr>
    </w:p>
    <w:p w:rsidR="001E76BC" w:rsidRPr="00A41CA3" w:rsidRDefault="0078541B" w:rsidP="001E76BC">
      <w:pPr>
        <w:pStyle w:val="ab"/>
        <w:spacing w:line="264" w:lineRule="auto"/>
        <w:ind w:left="150" w:right="-48" w:firstLine="453"/>
        <w:jc w:val="both"/>
        <w:rPr>
          <w:color w:val="000000" w:themeColor="text1"/>
          <w:sz w:val="24"/>
          <w:szCs w:val="24"/>
        </w:rPr>
      </w:pPr>
      <w:r w:rsidRPr="00A41CA3">
        <w:rPr>
          <w:color w:val="000000" w:themeColor="text1"/>
          <w:sz w:val="24"/>
          <w:szCs w:val="24"/>
        </w:rPr>
        <w:t>5</w:t>
      </w:r>
      <w:r w:rsidR="00D369AC" w:rsidRPr="00A41CA3">
        <w:rPr>
          <w:color w:val="000000" w:themeColor="text1"/>
          <w:sz w:val="24"/>
          <w:szCs w:val="24"/>
        </w:rPr>
        <w:t>2</w:t>
      </w:r>
      <w:r w:rsidR="00B63AF9" w:rsidRPr="00A41CA3">
        <w:rPr>
          <w:color w:val="000000" w:themeColor="text1"/>
          <w:sz w:val="24"/>
          <w:szCs w:val="24"/>
        </w:rPr>
        <w:tab/>
      </w:r>
      <w:r w:rsidR="001E76BC" w:rsidRPr="00A41CA3">
        <w:rPr>
          <w:color w:val="000000" w:themeColor="text1"/>
          <w:sz w:val="24"/>
          <w:szCs w:val="24"/>
        </w:rPr>
        <w:t>Эксперимент,</w:t>
      </w:r>
      <w:r w:rsidR="003610DE" w:rsidRPr="00A41CA3">
        <w:rPr>
          <w:color w:val="000000" w:themeColor="text1"/>
          <w:sz w:val="24"/>
          <w:szCs w:val="24"/>
        </w:rPr>
        <w:t xml:space="preserve">  </w:t>
      </w:r>
      <w:r w:rsidR="001E76BC" w:rsidRPr="00A41CA3">
        <w:rPr>
          <w:color w:val="000000" w:themeColor="text1"/>
          <w:sz w:val="24"/>
          <w:szCs w:val="24"/>
        </w:rPr>
        <w:t>связанный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с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выбором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специальных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входных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сигналов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(факторов)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контролирующий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вход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выход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z w:val="24"/>
          <w:szCs w:val="24"/>
        </w:rPr>
        <w:t>исследуемой</w:t>
      </w:r>
      <w:r w:rsidR="003610DE" w:rsidRPr="00A41CA3">
        <w:rPr>
          <w:color w:val="000000" w:themeColor="text1"/>
          <w:sz w:val="24"/>
          <w:szCs w:val="24"/>
        </w:rPr>
        <w:t xml:space="preserve"> </w:t>
      </w:r>
      <w:r w:rsidR="001E76BC" w:rsidRPr="00A41CA3">
        <w:rPr>
          <w:color w:val="000000" w:themeColor="text1"/>
          <w:spacing w:val="-2"/>
          <w:sz w:val="24"/>
          <w:szCs w:val="24"/>
        </w:rPr>
        <w:t>системы</w:t>
      </w:r>
      <w:r w:rsidR="003610DE" w:rsidRPr="00A41CA3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A41CA3">
        <w:rPr>
          <w:color w:val="000000" w:themeColor="text1"/>
          <w:spacing w:val="-2"/>
          <w:sz w:val="24"/>
          <w:szCs w:val="24"/>
        </w:rPr>
        <w:t>называется</w:t>
      </w:r>
      <w:r w:rsidR="003610DE" w:rsidRPr="00A41CA3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A41CA3">
        <w:rPr>
          <w:color w:val="000000" w:themeColor="text1"/>
          <w:spacing w:val="-2"/>
          <w:sz w:val="24"/>
          <w:szCs w:val="24"/>
        </w:rPr>
        <w:t>___________________</w:t>
      </w:r>
      <w:r w:rsidR="003610DE" w:rsidRPr="00A41CA3">
        <w:rPr>
          <w:color w:val="000000" w:themeColor="text1"/>
          <w:spacing w:val="-2"/>
          <w:sz w:val="24"/>
          <w:szCs w:val="24"/>
        </w:rPr>
        <w:t xml:space="preserve"> </w:t>
      </w:r>
      <w:r w:rsidR="001E76BC" w:rsidRPr="00A41CA3">
        <w:rPr>
          <w:b/>
          <w:color w:val="000000" w:themeColor="text1"/>
          <w:spacing w:val="-2"/>
          <w:sz w:val="24"/>
          <w:szCs w:val="24"/>
        </w:rPr>
        <w:t>(активны</w:t>
      </w:r>
      <w:r w:rsidR="004F05E2" w:rsidRPr="00A41CA3">
        <w:rPr>
          <w:b/>
          <w:color w:val="000000" w:themeColor="text1"/>
          <w:spacing w:val="-2"/>
          <w:sz w:val="24"/>
          <w:szCs w:val="24"/>
        </w:rPr>
        <w:t>й</w:t>
      </w:r>
      <w:r w:rsidR="000B26D5" w:rsidRPr="00A41CA3">
        <w:rPr>
          <w:b/>
          <w:color w:val="000000" w:themeColor="text1"/>
          <w:spacing w:val="-2"/>
          <w:sz w:val="24"/>
          <w:szCs w:val="24"/>
        </w:rPr>
        <w:t>, активным</w:t>
      </w:r>
      <w:r w:rsidR="001E76BC" w:rsidRPr="00A41CA3">
        <w:rPr>
          <w:b/>
          <w:color w:val="000000" w:themeColor="text1"/>
          <w:spacing w:val="-2"/>
          <w:sz w:val="24"/>
          <w:szCs w:val="24"/>
        </w:rPr>
        <w:t>)</w:t>
      </w:r>
      <w:r w:rsidR="001E76BC" w:rsidRPr="00A41CA3">
        <w:rPr>
          <w:color w:val="000000" w:themeColor="text1"/>
          <w:spacing w:val="-2"/>
          <w:sz w:val="24"/>
          <w:szCs w:val="24"/>
        </w:rPr>
        <w:t>.</w:t>
      </w:r>
    </w:p>
    <w:p w:rsidR="00B63AF9" w:rsidRPr="00A41CA3" w:rsidRDefault="00B63AF9" w:rsidP="00B63AF9">
      <w:pPr>
        <w:pStyle w:val="a9"/>
        <w:rPr>
          <w:color w:val="000000" w:themeColor="text1"/>
          <w:sz w:val="24"/>
          <w:szCs w:val="24"/>
        </w:rPr>
      </w:pPr>
    </w:p>
    <w:p w:rsidR="001E76BC" w:rsidRPr="000A1AC7" w:rsidRDefault="0078541B" w:rsidP="001E76BC">
      <w:pPr>
        <w:pStyle w:val="ab"/>
        <w:spacing w:line="264" w:lineRule="auto"/>
        <w:ind w:left="150" w:right="-48" w:firstLine="453"/>
        <w:jc w:val="both"/>
        <w:rPr>
          <w:color w:val="000000" w:themeColor="text1"/>
          <w:sz w:val="24"/>
          <w:szCs w:val="24"/>
        </w:rPr>
      </w:pPr>
      <w:r w:rsidRPr="000A1AC7">
        <w:rPr>
          <w:color w:val="000000" w:themeColor="text1"/>
          <w:sz w:val="24"/>
          <w:szCs w:val="24"/>
        </w:rPr>
        <w:t>5</w:t>
      </w:r>
      <w:r w:rsidR="00D369AC" w:rsidRPr="000A1AC7">
        <w:rPr>
          <w:color w:val="000000" w:themeColor="text1"/>
          <w:sz w:val="24"/>
          <w:szCs w:val="24"/>
        </w:rPr>
        <w:t>3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Эксперимент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предполагающий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выделение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нужных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факторов;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стабилизацию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мешающих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факторов;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поочередное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варьирование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интересующих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исследователя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факторов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называется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____________________</w:t>
      </w:r>
      <w:r w:rsidR="003610DE">
        <w:rPr>
          <w:color w:val="000000" w:themeColor="text1"/>
          <w:sz w:val="24"/>
          <w:szCs w:val="24"/>
        </w:rPr>
        <w:t xml:space="preserve"> </w:t>
      </w:r>
      <w:r w:rsidR="001E76BC" w:rsidRPr="000A1AC7">
        <w:rPr>
          <w:color w:val="000000" w:themeColor="text1"/>
          <w:sz w:val="24"/>
          <w:szCs w:val="24"/>
        </w:rPr>
        <w:t>(</w:t>
      </w:r>
      <w:r w:rsidR="001E76BC" w:rsidRPr="000A1AC7">
        <w:rPr>
          <w:b/>
          <w:color w:val="000000" w:themeColor="text1"/>
          <w:sz w:val="24"/>
          <w:szCs w:val="24"/>
        </w:rPr>
        <w:t>однофакторны</w:t>
      </w:r>
      <w:r w:rsidR="004F05E2" w:rsidRPr="000A1AC7">
        <w:rPr>
          <w:b/>
          <w:color w:val="000000" w:themeColor="text1"/>
          <w:sz w:val="24"/>
          <w:szCs w:val="24"/>
        </w:rPr>
        <w:t>й</w:t>
      </w:r>
      <w:r w:rsidR="000B26D5">
        <w:rPr>
          <w:b/>
          <w:color w:val="000000" w:themeColor="text1"/>
          <w:sz w:val="24"/>
          <w:szCs w:val="24"/>
        </w:rPr>
        <w:t>, однофакторным</w:t>
      </w:r>
      <w:r w:rsidR="001E76BC" w:rsidRPr="000A1AC7">
        <w:rPr>
          <w:color w:val="000000" w:themeColor="text1"/>
          <w:sz w:val="24"/>
          <w:szCs w:val="24"/>
        </w:rPr>
        <w:t>).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369A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предусматривающий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варьирование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всех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переменных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сразу</w:t>
      </w:r>
      <w:r w:rsidR="003610D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каждый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эффект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оценивается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результатам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всех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опытов,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проведенных</w:t>
      </w:r>
      <w:r w:rsidR="003610DE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данной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E76BC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серии</w:t>
      </w:r>
      <w:r w:rsidR="003610DE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экспериментов</w:t>
      </w:r>
      <w:r w:rsidR="003610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называется</w:t>
      </w:r>
      <w:r w:rsidR="003610D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__________________(</w:t>
      </w:r>
      <w:r w:rsidR="005D2FB0" w:rsidRPr="000A1AC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многофакторны</w:t>
      </w:r>
      <w:r w:rsidR="004F05E2" w:rsidRPr="000A1AC7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й</w:t>
      </w:r>
      <w:r w:rsidR="000B26D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, многофакторным</w:t>
      </w:r>
      <w:r w:rsidR="005D2FB0" w:rsidRPr="000A1AC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).</w:t>
      </w:r>
    </w:p>
    <w:p w:rsidR="00D369AC" w:rsidRPr="000A1AC7" w:rsidRDefault="00D369AC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874" w:rsidRPr="00A41CA3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55.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53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Наиболее распространенный эмпирический метод исследований </w:t>
      </w:r>
      <w:r w:rsidR="00B07DB7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784531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DB7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84531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эксперимент, эксперименты</w:t>
      </w:r>
      <w:r w:rsidR="00B07DB7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7254B" w:rsidRPr="000A1AC7" w:rsidRDefault="00D7254B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7000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531">
        <w:rPr>
          <w:rFonts w:ascii="Times New Roman" w:hAnsi="Times New Roman" w:cs="Times New Roman"/>
          <w:sz w:val="24"/>
          <w:szCs w:val="24"/>
        </w:rPr>
        <w:t>56.</w:t>
      </w:r>
      <w:r w:rsidR="003610DE" w:rsidRPr="00784531">
        <w:rPr>
          <w:rFonts w:ascii="Times New Roman" w:hAnsi="Times New Roman" w:cs="Times New Roman"/>
          <w:sz w:val="24"/>
          <w:szCs w:val="24"/>
        </w:rPr>
        <w:t xml:space="preserve"> </w:t>
      </w:r>
      <w:r w:rsidR="00784531" w:rsidRPr="00784531">
        <w:rPr>
          <w:rFonts w:ascii="Times New Roman" w:hAnsi="Times New Roman" w:cs="Times New Roman"/>
          <w:sz w:val="24"/>
          <w:szCs w:val="24"/>
        </w:rPr>
        <w:t>Система формул, функций, уравнений, средствами которых описывается то или иное явление, процесс, объект в целом</w:t>
      </w:r>
      <w:r w:rsidR="00784531">
        <w:rPr>
          <w:rFonts w:ascii="Times New Roman" w:hAnsi="Times New Roman" w:cs="Times New Roman"/>
          <w:sz w:val="24"/>
          <w:szCs w:val="24"/>
        </w:rPr>
        <w:t xml:space="preserve"> это </w:t>
      </w:r>
      <w:r w:rsidR="00784531" w:rsidRPr="00784531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78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531" w:rsidRPr="00784531">
        <w:rPr>
          <w:rFonts w:ascii="Times New Roman" w:hAnsi="Times New Roman" w:cs="Times New Roman"/>
          <w:b/>
          <w:sz w:val="24"/>
          <w:szCs w:val="24"/>
        </w:rPr>
        <w:t>(математическая модель, модель)</w:t>
      </w:r>
      <w:r w:rsidR="00784531">
        <w:rPr>
          <w:rFonts w:ascii="Times New Roman" w:hAnsi="Times New Roman" w:cs="Times New Roman"/>
          <w:b/>
          <w:sz w:val="24"/>
          <w:szCs w:val="24"/>
        </w:rPr>
        <w:t>.</w:t>
      </w:r>
    </w:p>
    <w:p w:rsidR="00784531" w:rsidRPr="00784531" w:rsidRDefault="00784531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00" w:rsidRPr="00C30DD3" w:rsidRDefault="00267000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0DD3">
        <w:rPr>
          <w:rFonts w:ascii="Times New Roman" w:hAnsi="Times New Roman" w:cs="Times New Roman"/>
          <w:color w:val="000000" w:themeColor="text1"/>
          <w:sz w:val="24"/>
          <w:szCs w:val="24"/>
        </w:rPr>
        <w:t>57.</w:t>
      </w:r>
      <w:r w:rsidR="003610DE" w:rsidRPr="00C3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30DD3" w:rsidRPr="00C3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Совокупность точно заданных правил решения некоторого класса задач или набор инструкций, описывающих порядок действий исполнителя для решения определённой задачи это ___________ (</w:t>
      </w:r>
      <w:r w:rsidR="00C30DD3" w:rsidRPr="00C30DD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алгоритм</w:t>
      </w:r>
      <w:r w:rsidR="00C30DD3" w:rsidRPr="00C30D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61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34874" w:rsidRPr="00973B4B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3B4B" w:rsidRPr="00973B4B" w:rsidRDefault="00BB489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58.</w:t>
      </w:r>
      <w:r w:rsidR="003610DE" w:rsidRPr="00973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3B4B" w:rsidRPr="00973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труктура модели и все её параметры считаются известными, а главная задача состоит в том, чтобы провести исследование модели для извлечения полезного знания об</w:t>
      </w:r>
      <w:r w:rsidR="00973B4B" w:rsidRPr="00973B4B">
        <w:rPr>
          <w:rFonts w:ascii="Times New Roman" w:hAnsi="Times New Roman" w:cs="Times New Roman"/>
          <w:sz w:val="24"/>
          <w:szCs w:val="24"/>
        </w:rPr>
        <w:t xml:space="preserve"> объекте. Задача связанная с такой моделью называется ________________(</w:t>
      </w:r>
      <w:r w:rsidR="00973B4B" w:rsidRPr="00973B4B">
        <w:rPr>
          <w:rFonts w:ascii="Times New Roman" w:hAnsi="Times New Roman" w:cs="Times New Roman"/>
          <w:b/>
          <w:sz w:val="24"/>
          <w:szCs w:val="24"/>
        </w:rPr>
        <w:t>прямой, прямая, прямая задача</w:t>
      </w:r>
      <w:r w:rsidR="00A4247A">
        <w:rPr>
          <w:rFonts w:ascii="Times New Roman" w:hAnsi="Times New Roman" w:cs="Times New Roman"/>
          <w:b/>
          <w:sz w:val="24"/>
          <w:szCs w:val="24"/>
        </w:rPr>
        <w:t>, прямой задачей</w:t>
      </w:r>
      <w:r w:rsidR="00973B4B" w:rsidRPr="00973B4B">
        <w:rPr>
          <w:rFonts w:ascii="Times New Roman" w:hAnsi="Times New Roman" w:cs="Times New Roman"/>
          <w:sz w:val="24"/>
          <w:szCs w:val="24"/>
        </w:rPr>
        <w:t>).</w:t>
      </w:r>
    </w:p>
    <w:p w:rsidR="00973B4B" w:rsidRDefault="00973B4B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bCs/>
          <w:sz w:val="28"/>
          <w:szCs w:val="28"/>
        </w:rPr>
      </w:pPr>
    </w:p>
    <w:p w:rsidR="00134874" w:rsidRPr="00973B4B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59.</w:t>
      </w:r>
      <w:r w:rsidR="003610DE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B4B" w:rsidRPr="00973B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задаче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известно множество возможных моделей, надо выбрать конкретную модель на основании дополнительных данных об объекте. При этом чаще всего структура модели известна, и необходимо определить некоторые неизвестные параметры. Такая задача называется _________</w:t>
      </w:r>
      <w:r w:rsidR="00347D1C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_ (</w:t>
      </w:r>
      <w:r w:rsidR="00973B4B" w:rsidRPr="00973B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обратной, обратной задачей, обратная</w:t>
      </w:r>
      <w:r w:rsidR="00A424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обратная задача</w:t>
      </w:r>
      <w:r w:rsidR="00973B4B" w:rsidRPr="00973B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4874" w:rsidRPr="00973B4B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4874" w:rsidRPr="00860720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>60.</w:t>
      </w:r>
      <w:r w:rsidR="003610DE" w:rsidRPr="008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60720"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>Пакет Simulink представляет собой мощнейший инструмент для создания, исследования и практического использования моделей широкого круга систем, включая линейные и нелинейные с дискретным и непрерывным временем и является расширением системы __________________</w:t>
      </w:r>
      <w:r w:rsidR="00347D1C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860720"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60720" w:rsidRPr="008607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MATLAB, матлаб, </w:t>
      </w:r>
      <w:r w:rsidR="00860720" w:rsidRPr="0086072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matlab</w:t>
      </w:r>
      <w:r w:rsidRPr="0086072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558A0" w:rsidRPr="00347D1C" w:rsidRDefault="009558A0" w:rsidP="00347D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0720" w:rsidRPr="00347D1C" w:rsidRDefault="00342BA3" w:rsidP="00347D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61.</w:t>
      </w:r>
      <w:r w:rsidR="00860720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MathConnex выполняет функции имитационного моделирования моделей, представленных типовыми блоками в виде функциональной схемы, служит для интеграции различных приложений и обеспечения совместной работы с использованием объектных связей с системой _______________ </w:t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60720" w:rsidRPr="00347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MathCAD, маткад, </w:t>
      </w:r>
      <w:r w:rsidR="00347D1C" w:rsidRPr="00347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MATHCAD, mathcad</w:t>
      </w:r>
      <w:r w:rsidR="00347D1C" w:rsidRPr="00347D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47D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2BA3" w:rsidRPr="00347D1C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47D" w:rsidRPr="00A41CA3" w:rsidRDefault="00342BA3" w:rsidP="0050447D">
      <w:pPr>
        <w:pStyle w:val="p174"/>
        <w:spacing w:before="30" w:beforeAutospacing="0" w:after="0" w:afterAutospacing="0" w:line="240" w:lineRule="atLeast"/>
        <w:ind w:firstLine="567"/>
        <w:jc w:val="both"/>
        <w:rPr>
          <w:color w:val="000000" w:themeColor="text1"/>
          <w:sz w:val="23"/>
          <w:szCs w:val="23"/>
        </w:rPr>
      </w:pPr>
      <w:r w:rsidRPr="00347D1C">
        <w:rPr>
          <w:color w:val="000000" w:themeColor="text1"/>
        </w:rPr>
        <w:t>62.</w:t>
      </w:r>
      <w:r w:rsidR="003610DE" w:rsidRPr="00347D1C">
        <w:rPr>
          <w:color w:val="000000" w:themeColor="text1"/>
        </w:rPr>
        <w:t xml:space="preserve"> </w:t>
      </w:r>
      <w:r w:rsidR="0050447D" w:rsidRPr="00347D1C">
        <w:rPr>
          <w:color w:val="000000" w:themeColor="text1"/>
        </w:rPr>
        <w:t xml:space="preserve">Этап научного исследования, </w:t>
      </w:r>
      <w:r w:rsidR="0050447D" w:rsidRPr="00347D1C">
        <w:rPr>
          <w:color w:val="000000" w:themeColor="text1"/>
          <w:sz w:val="23"/>
          <w:szCs w:val="23"/>
        </w:rPr>
        <w:t>направленный на изучение элементов</w:t>
      </w:r>
      <w:r w:rsidR="0050447D" w:rsidRPr="00A41CA3">
        <w:rPr>
          <w:color w:val="000000" w:themeColor="text1"/>
          <w:sz w:val="23"/>
          <w:szCs w:val="23"/>
        </w:rPr>
        <w:t xml:space="preserve"> технологического процесса (продукции, оборудования, деятельности работников и т.п.) или процесса в целом называется __________________________(</w:t>
      </w:r>
      <w:r w:rsidR="0050447D" w:rsidRPr="00A41CA3">
        <w:rPr>
          <w:b/>
          <w:color w:val="000000" w:themeColor="text1"/>
          <w:sz w:val="23"/>
          <w:szCs w:val="23"/>
        </w:rPr>
        <w:t>технологический эксперимент</w:t>
      </w:r>
      <w:r w:rsidR="0050447D" w:rsidRPr="00A41CA3">
        <w:rPr>
          <w:color w:val="000000" w:themeColor="text1"/>
          <w:sz w:val="23"/>
          <w:szCs w:val="23"/>
        </w:rPr>
        <w:t>).</w:t>
      </w:r>
    </w:p>
    <w:p w:rsidR="00C80176" w:rsidRPr="00A41CA3" w:rsidRDefault="00C80176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63.</w:t>
      </w:r>
      <w:r w:rsidR="00CF35A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126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Степень соответствия интересующих свойств модели аналогичным свойствам натуры в заданных диапазонах состояний системы и входных воздействий называется ________________(</w:t>
      </w:r>
      <w:r w:rsidR="00571262" w:rsidRPr="00EA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адекватность, адекватностью</w:t>
      </w:r>
      <w:r w:rsidR="0057126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71262" w:rsidRPr="00EA79E4" w:rsidRDefault="00571262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42561F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561F">
        <w:rPr>
          <w:rFonts w:ascii="Times New Roman" w:hAnsi="Times New Roman" w:cs="Times New Roman"/>
          <w:color w:val="000000" w:themeColor="text1"/>
          <w:sz w:val="24"/>
          <w:szCs w:val="24"/>
        </w:rPr>
        <w:t>64.</w:t>
      </w:r>
      <w:r w:rsidR="003610DE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Мера разброса значений </w:t>
      </w:r>
      <w:hyperlink r:id="rId13" w:tooltip="Случайная величина" w:history="1">
        <w:r w:rsidR="0042561F" w:rsidRPr="0042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случайной величины</w:t>
        </w:r>
      </w:hyperlink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относительно её </w:t>
      </w:r>
      <w:hyperlink r:id="rId14" w:tooltip="Математическое ожидание" w:history="1">
        <w:r w:rsidR="0042561F" w:rsidRPr="0042561F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математического ожидания</w:t>
        </w:r>
      </w:hyperlink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называется _______________(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дисперсия,</w:t>
      </w:r>
      <w:r w:rsid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дисперсией, дисперсией случайной величины</w:t>
      </w:r>
      <w:r w:rsid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дисперси</w:t>
      </w:r>
      <w:r w:rsid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я</w:t>
      </w:r>
      <w:r w:rsidR="0042561F" w:rsidRPr="0042561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случайной величины</w:t>
      </w:r>
      <w:r w:rsidR="0042561F" w:rsidRPr="00425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A4247A" w:rsidRDefault="00A4247A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BD16BE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>65.</w:t>
      </w:r>
      <w:r w:rsidR="00CF35A2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Интервал, который покрывает неизвестный параметр с заданной надёжностью, используемый в </w:t>
      </w:r>
      <w:hyperlink r:id="rId15" w:tooltip="Математическая статистика" w:history="1">
        <w:r w:rsidR="00BD16BE" w:rsidRPr="00BD16BE">
          <w:rPr>
            <w:rFonts w:ascii="Times New Roman" w:hAnsi="Times New Roman" w:cs="Times New Roman"/>
            <w:color w:val="000000" w:themeColor="text1"/>
            <w:sz w:val="24"/>
            <w:szCs w:val="24"/>
          </w:rPr>
          <w:t>математической статистике</w:t>
        </w:r>
      </w:hyperlink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</w:t>
      </w:r>
      <w:hyperlink r:id="rId16" w:tooltip="Интервальная оценка" w:history="1">
        <w:r w:rsidR="00BD16BE" w:rsidRPr="00BD16BE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оценке</w:t>
        </w:r>
      </w:hyperlink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статистических параметров</w:t>
      </w:r>
      <w:r w:rsid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называется ________________(</w:t>
      </w:r>
      <w:r w:rsidR="00BD16BE" w:rsidRPr="00BD16B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доверительным, доверительный</w:t>
      </w:r>
      <w:r w:rsidR="00BD16BE" w:rsidRPr="00BD16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342BA3" w:rsidRPr="00860720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BA3" w:rsidRPr="00EA79E4" w:rsidRDefault="00342BA3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66.</w:t>
      </w:r>
      <w:r w:rsidR="00CF35A2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тепень (относительная мера, количественная оценка) возможности наступления некоторого</w:t>
      </w:r>
      <w:r w:rsidR="00EA79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tooltip="Событие (теория вероятностей)" w:history="1">
        <w:r w:rsidR="00EA79E4" w:rsidRPr="00EA79E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события</w:t>
        </w:r>
      </w:hyperlink>
      <w:r w:rsidR="00EA7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 _______________________ (</w:t>
      </w:r>
      <w:r w:rsidR="00EA79E4" w:rsidRPr="00EA7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вероятностью, вероятность</w:t>
      </w:r>
      <w:r w:rsidR="00EA79E4" w:rsidRPr="00EA79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34874" w:rsidRPr="00EA79E4" w:rsidRDefault="00134874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332D" w:rsidRPr="000A1AC7" w:rsidRDefault="006E332D" w:rsidP="006E33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</w:t>
      </w:r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(3</w:t>
      </w:r>
      <w:r w:rsidR="003610D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</w:rPr>
        <w:t>уровень)</w:t>
      </w:r>
    </w:p>
    <w:p w:rsidR="00DE255A" w:rsidRPr="000A1AC7" w:rsidRDefault="00DE255A" w:rsidP="00DE255A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DE255A" w:rsidRPr="000A1AC7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Методы,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применяемые</w:t>
      </w:r>
      <w:r w:rsidR="003610D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выбора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оптимальной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объекта,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рационального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взаимодействия</w:t>
      </w:r>
      <w:r w:rsidR="003610D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элементов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получения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максимального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конечного</w:t>
      </w:r>
      <w:r w:rsidR="003610D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эффекта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методами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________________________(</w:t>
      </w:r>
      <w:r w:rsidR="00F44901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системного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44901"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анализа</w:t>
      </w:r>
      <w:r w:rsidR="00F44901"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79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AF9" w:rsidRPr="000A1AC7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54B" w:rsidRPr="00A41CA3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68.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предполагающий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опытов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условиях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существования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объекта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(чаще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биологических,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социальных,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психологических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науках)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______________________(естественный</w:t>
      </w:r>
      <w:r w:rsidR="000B26D5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естественным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7254B" w:rsidRPr="00A41CA3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54B" w:rsidRPr="00A41CA3" w:rsidRDefault="00D7254B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69.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Эксперимент,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предполагающий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искусственных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(широко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применяется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естественных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технических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науках)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>называется</w:t>
      </w:r>
      <w:r w:rsidR="003610DE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_________________(искусственный</w:t>
      </w:r>
      <w:r w:rsidR="000B26D5"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искусственным</w:t>
      </w:r>
      <w:r w:rsidRPr="00A41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).</w:t>
      </w:r>
    </w:p>
    <w:p w:rsidR="00CF35A2" w:rsidRPr="00A41CA3" w:rsidRDefault="00CF35A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35A2" w:rsidRDefault="00CF35A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 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Отрасль знаний, наука, в которой излагаются общие вопросы сбора, измерения, мониторинга, анализа массовых статистических (количественных или качественных) </w:t>
      </w:r>
      <w:hyperlink r:id="rId18" w:tooltip="Данные" w:history="1">
        <w:r w:rsidR="00EA79E4" w:rsidRPr="00A41C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данных</w:t>
        </w:r>
      </w:hyperlink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их сравнение; изучение количественной стороны массовых общественных явлений в числовой форме это</w:t>
      </w:r>
      <w:r w:rsidR="00860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_____________________(</w:t>
      </w:r>
      <w:r w:rsidR="00EA79E4" w:rsidRPr="00A41CA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статистика</w:t>
      </w:r>
      <w:r w:rsidR="00EA79E4" w:rsidRPr="00A41C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047402" w:rsidRDefault="00047402" w:rsidP="00D725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учета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заданий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(вариант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</w:t>
      </w:r>
    </w:p>
    <w:tbl>
      <w:tblPr>
        <w:tblStyle w:val="a6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3D528A" w:rsidRDefault="004A0231" w:rsidP="004A0231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FF0000"/>
              </w:rPr>
            </w:pPr>
            <w:r w:rsidRPr="004A0231">
              <w:rPr>
                <w:bCs/>
              </w:rPr>
              <w:t>ОПК-2: Способен 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океанотехники</w:t>
            </w:r>
            <w:r>
              <w:rPr>
                <w:bCs/>
              </w:rPr>
              <w:t>.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3D528A" w:rsidRDefault="004A0231" w:rsidP="005D347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0231">
              <w:rPr>
                <w:rFonts w:ascii="Times New Roman" w:hAnsi="Times New Roman" w:cs="Times New Roman"/>
                <w:bCs/>
                <w:sz w:val="24"/>
                <w:szCs w:val="24"/>
              </w:rPr>
              <w:t>ОПК-2.3: Осуществляет руководство инновационными конструкторскими исследованиями, созданием и модернизацией проектов судов, плавучих сооружений, аппаратов и их составных частей</w:t>
            </w:r>
            <w:r w:rsidR="009441CD" w:rsidRPr="003D5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9441CD" w:rsidRDefault="009441CD" w:rsidP="005D3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моделирование в отрасли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</w:p>
        </w:tc>
        <w:tc>
          <w:tcPr>
            <w:tcW w:w="7146" w:type="dxa"/>
            <w:gridSpan w:val="3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1046" w:type="dxa"/>
            <w:vMerge w:val="restart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Закрытого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Открытого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</w:p>
        </w:tc>
        <w:tc>
          <w:tcPr>
            <w:tcW w:w="104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2A5" w:rsidRPr="000A1AC7" w:rsidTr="001812A5">
        <w:trPr>
          <w:trHeight w:val="155"/>
        </w:trPr>
        <w:tc>
          <w:tcPr>
            <w:tcW w:w="172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Альтернативный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соответствия/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последовательности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дополнение</w:t>
            </w:r>
          </w:p>
        </w:tc>
        <w:tc>
          <w:tcPr>
            <w:tcW w:w="1046" w:type="dxa"/>
            <w:vMerge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(70%)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(10%)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0A1AC7" w:rsidRDefault="003549BD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1812A5" w:rsidRPr="000A1AC7" w:rsidTr="001812A5">
        <w:tc>
          <w:tcPr>
            <w:tcW w:w="172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655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332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1812A5" w:rsidRPr="000A1AC7" w:rsidRDefault="001812A5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</w:tbl>
    <w:p w:rsidR="00CC1748" w:rsidRPr="000A1AC7" w:rsidRDefault="00CC1748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F9" w:rsidRPr="000A1AC7" w:rsidRDefault="00B63AF9" w:rsidP="00B63A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</w:t>
      </w:r>
      <w:r w:rsidR="00361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оценивания</w:t>
      </w:r>
    </w:p>
    <w:p w:rsidR="0033471B" w:rsidRPr="000A1AC7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тестовых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заданий</w:t>
      </w:r>
    </w:p>
    <w:p w:rsidR="0033471B" w:rsidRPr="000A1AC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Критерии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оценивания: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правильное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выполнение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одного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тестового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задания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оценивается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баллом,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неправильное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</w:t>
      </w:r>
      <w:r w:rsidR="003610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баллов.</w:t>
      </w:r>
    </w:p>
    <w:p w:rsidR="0033471B" w:rsidRPr="000A1AC7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сумма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правильные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ответы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наивысший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баллов.</w:t>
      </w:r>
      <w:r w:rsidR="003610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471B" w:rsidRPr="000A1AC7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Шкала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оценивания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результатов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компьютерного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тестирования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r w:rsidR="00361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A1AC7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Оценка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верных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ответов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Баллы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76-90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  <w:tr w:rsidR="0033471B" w:rsidRPr="000A1AC7" w:rsidTr="006E332D">
        <w:tc>
          <w:tcPr>
            <w:tcW w:w="1794" w:type="pct"/>
          </w:tcPr>
          <w:p w:rsidR="0033471B" w:rsidRPr="000A1AC7" w:rsidRDefault="0033471B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0A1AC7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</w:t>
            </w:r>
            <w:r w:rsidR="003610D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0A1AC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баллов</w:t>
            </w:r>
          </w:p>
        </w:tc>
      </w:tr>
    </w:tbl>
    <w:p w:rsidR="00B63AF9" w:rsidRPr="000A1AC7" w:rsidRDefault="00B63AF9" w:rsidP="00B63AF9">
      <w:pPr>
        <w:pStyle w:val="a9"/>
        <w:jc w:val="center"/>
        <w:rPr>
          <w:b/>
          <w:color w:val="000000" w:themeColor="text1"/>
          <w:sz w:val="32"/>
          <w:szCs w:val="24"/>
        </w:rPr>
      </w:pPr>
      <w:r w:rsidRPr="000A1AC7">
        <w:rPr>
          <w:b/>
          <w:color w:val="000000" w:themeColor="text1"/>
          <w:sz w:val="32"/>
          <w:szCs w:val="24"/>
        </w:rPr>
        <w:t>Ключи</w:t>
      </w:r>
      <w:r w:rsidR="003610DE">
        <w:rPr>
          <w:b/>
          <w:color w:val="000000" w:themeColor="text1"/>
          <w:sz w:val="32"/>
          <w:szCs w:val="24"/>
        </w:rPr>
        <w:t xml:space="preserve"> </w:t>
      </w:r>
      <w:r w:rsidR="00D65990" w:rsidRPr="000A1AC7">
        <w:rPr>
          <w:b/>
          <w:color w:val="000000" w:themeColor="text1"/>
          <w:sz w:val="32"/>
          <w:szCs w:val="24"/>
        </w:rPr>
        <w:t>ответов</w:t>
      </w:r>
    </w:p>
    <w:tbl>
      <w:tblPr>
        <w:tblStyle w:val="a6"/>
        <w:tblW w:w="0" w:type="auto"/>
        <w:tblLook w:val="04A0"/>
      </w:tblPr>
      <w:tblGrid>
        <w:gridCol w:w="1223"/>
        <w:gridCol w:w="1625"/>
        <w:gridCol w:w="633"/>
        <w:gridCol w:w="416"/>
        <w:gridCol w:w="553"/>
        <w:gridCol w:w="5121"/>
      </w:tblGrid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3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F96"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тестовых</w:t>
            </w:r>
            <w:r w:rsidR="003610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61F96"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761F96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Номер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вариант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правильного</w:t>
            </w:r>
            <w:r w:rsidR="003610D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A1A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121" w:type="dxa"/>
          </w:tcPr>
          <w:p w:rsidR="00B63AF9" w:rsidRPr="000A1AC7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дискретными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121" w:type="dxa"/>
          </w:tcPr>
          <w:p w:rsidR="00B63AF9" w:rsidRPr="000A1AC7" w:rsidRDefault="00A4247A" w:rsidP="00EE56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непрерывными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ожидание, математическим ожиданием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медиана, медианой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еория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121" w:type="dxa"/>
          </w:tcPr>
          <w:p w:rsidR="00B63AF9" w:rsidRPr="00B32567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567">
              <w:rPr>
                <w:rFonts w:ascii="Times New Roman" w:hAnsi="Times New Roman" w:cs="Times New Roman"/>
              </w:rPr>
              <w:t>стационарным, стационарный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121" w:type="dxa"/>
          </w:tcPr>
          <w:p w:rsidR="00B63AF9" w:rsidRPr="000A1AC7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змерение</w:t>
            </w:r>
            <w:r w:rsidR="00753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измерения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121" w:type="dxa"/>
          </w:tcPr>
          <w:p w:rsidR="00B63AF9" w:rsidRPr="000A1AC7" w:rsidRDefault="00B32567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Формализация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121" w:type="dxa"/>
          </w:tcPr>
          <w:p w:rsidR="00B63AF9" w:rsidRPr="000A1AC7" w:rsidRDefault="00B32567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оптимизация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ксперимент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121" w:type="dxa"/>
          </w:tcPr>
          <w:p w:rsidR="00B63AF9" w:rsidRPr="00B32567" w:rsidRDefault="00B32567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5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инвариантной, инвариантная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121" w:type="dxa"/>
          </w:tcPr>
          <w:p w:rsidR="00B63AF9" w:rsidRPr="00B32567" w:rsidRDefault="00B32567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5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аналитической, аналитическая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121" w:type="dxa"/>
          </w:tcPr>
          <w:p w:rsidR="00B63AF9" w:rsidRPr="000A1AC7" w:rsidRDefault="00B32567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подобия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оделирование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121" w:type="dxa"/>
          </w:tcPr>
          <w:p w:rsidR="00B63AF9" w:rsidRPr="000A1AC7" w:rsidRDefault="00B61FC8" w:rsidP="00B61F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ссивный, пассивным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121" w:type="dxa"/>
          </w:tcPr>
          <w:p w:rsidR="00B63AF9" w:rsidRPr="000A1AC7" w:rsidRDefault="00784531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ктивный, активным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днофакторный, однофакторным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121" w:type="dxa"/>
          </w:tcPr>
          <w:p w:rsidR="00B63AF9" w:rsidRPr="000A1AC7" w:rsidRDefault="00B61FC8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E56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ногофакторный, многофакторным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121" w:type="dxa"/>
          </w:tcPr>
          <w:p w:rsidR="00B63AF9" w:rsidRPr="000A1AC7" w:rsidRDefault="00784531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эксперимент, эксперименты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121" w:type="dxa"/>
          </w:tcPr>
          <w:p w:rsidR="00B63AF9" w:rsidRPr="000A1AC7" w:rsidRDefault="00784531" w:rsidP="0078453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модель, модель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121" w:type="dxa"/>
          </w:tcPr>
          <w:p w:rsidR="00B63AF9" w:rsidRPr="00A4247A" w:rsidRDefault="00A4247A" w:rsidP="00A424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sz w:val="24"/>
                <w:szCs w:val="24"/>
              </w:rPr>
              <w:t>прямой, прямая, прямая задача, прямой задачей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121" w:type="dxa"/>
          </w:tcPr>
          <w:p w:rsidR="00B63AF9" w:rsidRPr="00A4247A" w:rsidRDefault="00A4247A" w:rsidP="00B61FC8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обратной, обратной задачей, обратная, обратная задача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A4247A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MATLAB, матлаб, </w:t>
            </w: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matlab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D27322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A4247A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121" w:type="dxa"/>
          </w:tcPr>
          <w:p w:rsidR="00B63AF9" w:rsidRPr="00A4247A" w:rsidRDefault="00A4247A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MathCAD, маткад, MATHCAD, mathcad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121" w:type="dxa"/>
          </w:tcPr>
          <w:p w:rsidR="00B63AF9" w:rsidRPr="00571262" w:rsidRDefault="00571262" w:rsidP="00571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 эксперимент</w:t>
            </w:r>
          </w:p>
        </w:tc>
      </w:tr>
      <w:tr w:rsidR="00D65990" w:rsidRPr="000A1AC7" w:rsidTr="00EE5679">
        <w:tc>
          <w:tcPr>
            <w:tcW w:w="1223" w:type="dxa"/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B63AF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B63AF9" w:rsidRPr="000A1AC7" w:rsidRDefault="00B63AF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121" w:type="dxa"/>
          </w:tcPr>
          <w:p w:rsidR="00B63AF9" w:rsidRPr="00571262" w:rsidRDefault="00571262" w:rsidP="00571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2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адекватность, адекватностью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CF35A2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35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121" w:type="dxa"/>
          </w:tcPr>
          <w:p w:rsidR="00EE5679" w:rsidRPr="0042561F" w:rsidRDefault="0042561F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5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дисперсия, дисперсией, дисперсией случайной величины, дисперсия случайной величины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121" w:type="dxa"/>
          </w:tcPr>
          <w:p w:rsidR="00EE5679" w:rsidRPr="00BD16BE" w:rsidRDefault="00BD16BE" w:rsidP="006E33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6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доверительным, доверительный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7C7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121" w:type="dxa"/>
          </w:tcPr>
          <w:p w:rsidR="00EE5679" w:rsidRPr="00EA79E4" w:rsidRDefault="00EA79E4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вероятностью, вероятность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121" w:type="dxa"/>
          </w:tcPr>
          <w:p w:rsidR="00EE567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системного анализа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A42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121" w:type="dxa"/>
          </w:tcPr>
          <w:p w:rsidR="00EE5679" w:rsidRPr="000A1AC7" w:rsidRDefault="00B61FC8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естественный, естественным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1Б,2А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121" w:type="dxa"/>
          </w:tcPr>
          <w:p w:rsidR="00EE5679" w:rsidRPr="000A1AC7" w:rsidRDefault="00B61FC8" w:rsidP="00B61F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искусственный, искусственным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A42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,2Б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121" w:type="dxa"/>
          </w:tcPr>
          <w:p w:rsidR="00EE5679" w:rsidRPr="000A1AC7" w:rsidRDefault="00EA79E4" w:rsidP="006E33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</w:tr>
      <w:tr w:rsidR="00EE5679" w:rsidRPr="000A1AC7" w:rsidTr="00EE5679">
        <w:tc>
          <w:tcPr>
            <w:tcW w:w="1223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1A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EE5679" w:rsidRPr="000A1AC7" w:rsidRDefault="00EE5679" w:rsidP="00A42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A424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21" w:type="dxa"/>
          </w:tcPr>
          <w:p w:rsidR="00EE5679" w:rsidRPr="000A1AC7" w:rsidRDefault="00EE5679" w:rsidP="006E33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63AF9" w:rsidRPr="000A1AC7" w:rsidRDefault="00B63AF9" w:rsidP="00B63AF9">
      <w:pPr>
        <w:pStyle w:val="a9"/>
        <w:rPr>
          <w:color w:val="000000" w:themeColor="text1"/>
          <w:sz w:val="24"/>
          <w:szCs w:val="24"/>
        </w:rPr>
      </w:pPr>
    </w:p>
    <w:sectPr w:rsidR="00B63AF9" w:rsidRPr="000A1AC7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86" w:rsidRDefault="00397D86" w:rsidP="00DB1EF2">
      <w:pPr>
        <w:spacing w:after="0" w:line="240" w:lineRule="auto"/>
      </w:pPr>
      <w:r>
        <w:separator/>
      </w:r>
    </w:p>
  </w:endnote>
  <w:endnote w:type="continuationSeparator" w:id="1">
    <w:p w:rsidR="00397D86" w:rsidRDefault="00397D86" w:rsidP="00DB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86" w:rsidRDefault="00397D86" w:rsidP="00DB1EF2">
      <w:pPr>
        <w:spacing w:after="0" w:line="240" w:lineRule="auto"/>
      </w:pPr>
      <w:r>
        <w:separator/>
      </w:r>
    </w:p>
  </w:footnote>
  <w:footnote w:type="continuationSeparator" w:id="1">
    <w:p w:rsidR="00397D86" w:rsidRDefault="00397D86" w:rsidP="00DB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53F5"/>
    <w:multiLevelType w:val="hybridMultilevel"/>
    <w:tmpl w:val="5FFA8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37F7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DBA55AB"/>
    <w:multiLevelType w:val="hybridMultilevel"/>
    <w:tmpl w:val="A04AC3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1643C3"/>
    <w:multiLevelType w:val="hybridMultilevel"/>
    <w:tmpl w:val="9B74625C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5074E"/>
    <w:multiLevelType w:val="hybridMultilevel"/>
    <w:tmpl w:val="C22471DE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6555EA"/>
    <w:multiLevelType w:val="hybridMultilevel"/>
    <w:tmpl w:val="540A6344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A79E5"/>
    <w:multiLevelType w:val="hybridMultilevel"/>
    <w:tmpl w:val="205E3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A5387B"/>
    <w:multiLevelType w:val="singleLevel"/>
    <w:tmpl w:val="E7A8CC42"/>
    <w:lvl w:ilvl="0">
      <w:start w:val="1"/>
      <w:numFmt w:val="russianUpp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9">
    <w:nsid w:val="480F1CED"/>
    <w:multiLevelType w:val="hybridMultilevel"/>
    <w:tmpl w:val="0C28D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E230D1E6">
      <w:numFmt w:val="bullet"/>
      <w:lvlText w:val="·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7F7555"/>
    <w:multiLevelType w:val="hybridMultilevel"/>
    <w:tmpl w:val="30B29502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46B51D9"/>
    <w:multiLevelType w:val="hybridMultilevel"/>
    <w:tmpl w:val="977A96F4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42535A"/>
    <w:multiLevelType w:val="hybridMultilevel"/>
    <w:tmpl w:val="CF8A6840"/>
    <w:lvl w:ilvl="0" w:tplc="E7A8CC42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2F187A"/>
    <w:multiLevelType w:val="hybridMultilevel"/>
    <w:tmpl w:val="602CF504"/>
    <w:lvl w:ilvl="0" w:tplc="E7A8CC42">
      <w:start w:val="1"/>
      <w:numFmt w:val="russianUpp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53A81"/>
    <w:multiLevelType w:val="hybridMultilevel"/>
    <w:tmpl w:val="574A3B44"/>
    <w:lvl w:ilvl="0" w:tplc="675CB65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6"/>
  </w:num>
  <w:num w:numId="12">
    <w:abstractNumId w:val="12"/>
  </w:num>
  <w:num w:numId="13">
    <w:abstractNumId w:val="14"/>
  </w:num>
  <w:num w:numId="14">
    <w:abstractNumId w:val="0"/>
  </w:num>
  <w:num w:numId="15">
    <w:abstractNumId w:val="7"/>
  </w:num>
  <w:num w:numId="16">
    <w:abstractNumId w:val="9"/>
  </w:num>
  <w:num w:numId="1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AA"/>
    <w:rsid w:val="00003E62"/>
    <w:rsid w:val="00010491"/>
    <w:rsid w:val="0001222F"/>
    <w:rsid w:val="00047402"/>
    <w:rsid w:val="00081BDA"/>
    <w:rsid w:val="00084A41"/>
    <w:rsid w:val="000A1AC7"/>
    <w:rsid w:val="000B26D5"/>
    <w:rsid w:val="00101158"/>
    <w:rsid w:val="001128AF"/>
    <w:rsid w:val="00134874"/>
    <w:rsid w:val="00142274"/>
    <w:rsid w:val="001637E4"/>
    <w:rsid w:val="00166C3B"/>
    <w:rsid w:val="001725F8"/>
    <w:rsid w:val="001812A5"/>
    <w:rsid w:val="0019256F"/>
    <w:rsid w:val="001932EF"/>
    <w:rsid w:val="00193E1C"/>
    <w:rsid w:val="00193F41"/>
    <w:rsid w:val="0019514C"/>
    <w:rsid w:val="001B7B9D"/>
    <w:rsid w:val="001E34BD"/>
    <w:rsid w:val="001E6513"/>
    <w:rsid w:val="001E76BC"/>
    <w:rsid w:val="001F0281"/>
    <w:rsid w:val="001F29F3"/>
    <w:rsid w:val="001F2C5B"/>
    <w:rsid w:val="00212359"/>
    <w:rsid w:val="002361CB"/>
    <w:rsid w:val="00245E43"/>
    <w:rsid w:val="002651DA"/>
    <w:rsid w:val="00267000"/>
    <w:rsid w:val="00273DA0"/>
    <w:rsid w:val="00293DD3"/>
    <w:rsid w:val="002C4564"/>
    <w:rsid w:val="003212AF"/>
    <w:rsid w:val="00324FA0"/>
    <w:rsid w:val="0033471B"/>
    <w:rsid w:val="00342BA3"/>
    <w:rsid w:val="00347D1C"/>
    <w:rsid w:val="00347D68"/>
    <w:rsid w:val="003521A3"/>
    <w:rsid w:val="003549BD"/>
    <w:rsid w:val="003610DE"/>
    <w:rsid w:val="00361526"/>
    <w:rsid w:val="00380793"/>
    <w:rsid w:val="00397D86"/>
    <w:rsid w:val="003C2CCD"/>
    <w:rsid w:val="003D528A"/>
    <w:rsid w:val="0042561F"/>
    <w:rsid w:val="00482C8F"/>
    <w:rsid w:val="0048628F"/>
    <w:rsid w:val="004A0231"/>
    <w:rsid w:val="004E016A"/>
    <w:rsid w:val="004E6999"/>
    <w:rsid w:val="004F05E2"/>
    <w:rsid w:val="0050447D"/>
    <w:rsid w:val="00524B72"/>
    <w:rsid w:val="00536ADE"/>
    <w:rsid w:val="00560EE8"/>
    <w:rsid w:val="005610BA"/>
    <w:rsid w:val="00571262"/>
    <w:rsid w:val="00575B3E"/>
    <w:rsid w:val="00586CE1"/>
    <w:rsid w:val="005A5541"/>
    <w:rsid w:val="005B1EEA"/>
    <w:rsid w:val="005B325E"/>
    <w:rsid w:val="005C154C"/>
    <w:rsid w:val="005D2FB0"/>
    <w:rsid w:val="005D3472"/>
    <w:rsid w:val="005D79FB"/>
    <w:rsid w:val="005F0290"/>
    <w:rsid w:val="00617C5F"/>
    <w:rsid w:val="00623BD8"/>
    <w:rsid w:val="006317E9"/>
    <w:rsid w:val="00650D60"/>
    <w:rsid w:val="00677DBB"/>
    <w:rsid w:val="006B000E"/>
    <w:rsid w:val="006D1355"/>
    <w:rsid w:val="006E2AEC"/>
    <w:rsid w:val="006E332D"/>
    <w:rsid w:val="006E72CD"/>
    <w:rsid w:val="006F4EC4"/>
    <w:rsid w:val="007112B6"/>
    <w:rsid w:val="00732B22"/>
    <w:rsid w:val="00753690"/>
    <w:rsid w:val="00761F96"/>
    <w:rsid w:val="00767B1A"/>
    <w:rsid w:val="00784531"/>
    <w:rsid w:val="0078541B"/>
    <w:rsid w:val="007903DF"/>
    <w:rsid w:val="00794E5A"/>
    <w:rsid w:val="007C12D6"/>
    <w:rsid w:val="007C1DDC"/>
    <w:rsid w:val="007C73D1"/>
    <w:rsid w:val="007F1AB4"/>
    <w:rsid w:val="00824EFD"/>
    <w:rsid w:val="00833D25"/>
    <w:rsid w:val="00860720"/>
    <w:rsid w:val="008B231F"/>
    <w:rsid w:val="008B2325"/>
    <w:rsid w:val="008C4AD3"/>
    <w:rsid w:val="008D3A5E"/>
    <w:rsid w:val="008F02F0"/>
    <w:rsid w:val="008F202F"/>
    <w:rsid w:val="009162A5"/>
    <w:rsid w:val="00931B21"/>
    <w:rsid w:val="009441CD"/>
    <w:rsid w:val="009558A0"/>
    <w:rsid w:val="00973B4B"/>
    <w:rsid w:val="0097422C"/>
    <w:rsid w:val="009C3ED4"/>
    <w:rsid w:val="00A41CA3"/>
    <w:rsid w:val="00A4247A"/>
    <w:rsid w:val="00A6148C"/>
    <w:rsid w:val="00A7361F"/>
    <w:rsid w:val="00AB5778"/>
    <w:rsid w:val="00B07DB7"/>
    <w:rsid w:val="00B11FE0"/>
    <w:rsid w:val="00B32567"/>
    <w:rsid w:val="00B61FC8"/>
    <w:rsid w:val="00B63AF9"/>
    <w:rsid w:val="00B80B8F"/>
    <w:rsid w:val="00BA5EC4"/>
    <w:rsid w:val="00BB4894"/>
    <w:rsid w:val="00BD16BE"/>
    <w:rsid w:val="00BF4BD9"/>
    <w:rsid w:val="00C13221"/>
    <w:rsid w:val="00C30DD3"/>
    <w:rsid w:val="00C80176"/>
    <w:rsid w:val="00C81A29"/>
    <w:rsid w:val="00C952E3"/>
    <w:rsid w:val="00CB4FF8"/>
    <w:rsid w:val="00CC1748"/>
    <w:rsid w:val="00CF35A2"/>
    <w:rsid w:val="00D173E1"/>
    <w:rsid w:val="00D27322"/>
    <w:rsid w:val="00D35D8D"/>
    <w:rsid w:val="00D369AC"/>
    <w:rsid w:val="00D37CAA"/>
    <w:rsid w:val="00D52968"/>
    <w:rsid w:val="00D61641"/>
    <w:rsid w:val="00D65990"/>
    <w:rsid w:val="00D7254B"/>
    <w:rsid w:val="00D745FA"/>
    <w:rsid w:val="00DB1EF2"/>
    <w:rsid w:val="00DE2543"/>
    <w:rsid w:val="00DE255A"/>
    <w:rsid w:val="00E038D8"/>
    <w:rsid w:val="00E0770D"/>
    <w:rsid w:val="00E171F0"/>
    <w:rsid w:val="00E42660"/>
    <w:rsid w:val="00E4730B"/>
    <w:rsid w:val="00EA79E4"/>
    <w:rsid w:val="00EC45BA"/>
    <w:rsid w:val="00EE5679"/>
    <w:rsid w:val="00EF1B67"/>
    <w:rsid w:val="00EF24B6"/>
    <w:rsid w:val="00F3797C"/>
    <w:rsid w:val="00F44901"/>
    <w:rsid w:val="00F4542E"/>
    <w:rsid w:val="00F926E8"/>
    <w:rsid w:val="00FA1019"/>
    <w:rsid w:val="00FE11BF"/>
    <w:rsid w:val="00FE6205"/>
    <w:rsid w:val="00FF1BBD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1"/>
    <w:qFormat/>
    <w:rsid w:val="001932EF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Знак"/>
    <w:basedOn w:val="a0"/>
    <w:link w:val="ab"/>
    <w:uiPriority w:val="1"/>
    <w:rsid w:val="001932EF"/>
    <w:rPr>
      <w:rFonts w:ascii="Times New Roman" w:eastAsia="Times New Roman" w:hAnsi="Times New Roman" w:cs="Times New Roman"/>
    </w:rPr>
  </w:style>
  <w:style w:type="character" w:styleId="ad">
    <w:name w:val="Book Title"/>
    <w:basedOn w:val="a0"/>
    <w:uiPriority w:val="33"/>
    <w:qFormat/>
    <w:rsid w:val="00560EE8"/>
    <w:rPr>
      <w:b/>
      <w:bCs/>
      <w:smallCaps/>
      <w:spacing w:val="5"/>
    </w:rPr>
  </w:style>
  <w:style w:type="character" w:styleId="ae">
    <w:name w:val="Intense Reference"/>
    <w:basedOn w:val="a0"/>
    <w:uiPriority w:val="32"/>
    <w:qFormat/>
    <w:rsid w:val="00560EE8"/>
    <w:rPr>
      <w:b/>
      <w:bCs/>
      <w:smallCaps/>
      <w:color w:val="ED7D31" w:themeColor="accent2"/>
      <w:spacing w:val="5"/>
      <w:u w:val="single"/>
    </w:rPr>
  </w:style>
  <w:style w:type="paragraph" w:styleId="af">
    <w:name w:val="Normal (Web)"/>
    <w:basedOn w:val="a"/>
    <w:uiPriority w:val="99"/>
    <w:unhideWhenUsed/>
    <w:rsid w:val="0021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BB4894"/>
    <w:rPr>
      <w:color w:val="0000FF"/>
      <w:u w:val="single"/>
    </w:rPr>
  </w:style>
  <w:style w:type="paragraph" w:customStyle="1" w:styleId="p174">
    <w:name w:val="p174"/>
    <w:basedOn w:val="a"/>
    <w:rsid w:val="005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50447D"/>
  </w:style>
  <w:style w:type="paragraph" w:customStyle="1" w:styleId="p163">
    <w:name w:val="p163"/>
    <w:basedOn w:val="a"/>
    <w:rsid w:val="0050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2274"/>
  </w:style>
  <w:style w:type="character" w:customStyle="1" w:styleId="toctext">
    <w:name w:val="toctext"/>
    <w:basedOn w:val="a0"/>
    <w:rsid w:val="002C4564"/>
  </w:style>
  <w:style w:type="paragraph" w:styleId="af1">
    <w:name w:val="footnote text"/>
    <w:basedOn w:val="a"/>
    <w:link w:val="af2"/>
    <w:uiPriority w:val="99"/>
    <w:unhideWhenUsed/>
    <w:rsid w:val="00DB1EF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B1EF2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B1EF2"/>
    <w:rPr>
      <w:vertAlign w:val="superscript"/>
    </w:rPr>
  </w:style>
  <w:style w:type="paragraph" w:customStyle="1" w:styleId="web">
    <w:name w:val="web"/>
    <w:basedOn w:val="a"/>
    <w:rsid w:val="0036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B%D1%83%D1%87%D0%B0%D0%B9%D0%BD%D0%B0%D1%8F_%D0%B2%D0%B5%D0%BB%D0%B8%D1%87%D0%B8%D0%BD%D0%B0" TargetMode="External"/><Relationship Id="rId18" Type="http://schemas.openxmlformats.org/officeDocument/2006/relationships/hyperlink" Target="https://ru.wikipedia.org/wiki/%D0%94%D0%B0%D0%BD%D0%BD%D1%8B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ru.wikipedia.org/wiki/%D0%A1%D0%BE%D0%B1%D1%8B%D1%82%D0%B8%D0%B5_(%D1%82%D0%B5%D0%BE%D1%80%D0%B8%D1%8F_%D0%B2%D0%B5%D1%80%D0%BE%D1%8F%D1%82%D0%BD%D0%BE%D1%81%D1%82%D0%B5%D0%B9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8%D0%BD%D1%82%D0%B5%D1%80%D0%B2%D0%B0%D0%BB%D1%8C%D0%BD%D0%B0%D1%8F_%D0%BE%D1%86%D0%B5%D0%BD%D0%BA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wikipedia.org/wiki/%D0%9C%D0%B0%D1%82%D0%B5%D0%BC%D0%B0%D1%82%D0%B8%D1%87%D0%B5%D1%81%D0%BA%D0%BE%D0%B5_%D0%BE%D0%B6%D0%B8%D0%B4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030D-7A10-4269-A6F1-E74B4B1C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Аня</cp:lastModifiedBy>
  <cp:revision>9</cp:revision>
  <cp:lastPrinted>2023-06-02T12:33:00Z</cp:lastPrinted>
  <dcterms:created xsi:type="dcterms:W3CDTF">2023-06-01T16:47:00Z</dcterms:created>
  <dcterms:modified xsi:type="dcterms:W3CDTF">2023-06-02T13:12:00Z</dcterms:modified>
</cp:coreProperties>
</file>