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CF0" w:rsidRPr="000C20F5" w:rsidRDefault="00CC0CF0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F5">
        <w:rPr>
          <w:rFonts w:ascii="Times New Roman" w:hAnsi="Times New Roman" w:cs="Times New Roman"/>
          <w:b/>
          <w:sz w:val="28"/>
          <w:szCs w:val="28"/>
        </w:rPr>
        <w:t>МАКЕТ ТЕСТА</w:t>
      </w:r>
    </w:p>
    <w:p w:rsidR="00B63AF9" w:rsidRPr="000C20F5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F5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1D230F" w:rsidRDefault="002870B6" w:rsidP="005711B0">
      <w:pPr>
        <w:pStyle w:val="a7"/>
        <w:tabs>
          <w:tab w:val="left" w:pos="708"/>
        </w:tabs>
        <w:ind w:firstLine="567"/>
        <w:jc w:val="both"/>
        <w:rPr>
          <w:sz w:val="23"/>
          <w:szCs w:val="23"/>
          <w:shd w:val="clear" w:color="auto" w:fill="FFFFFF"/>
        </w:rPr>
      </w:pPr>
      <w:r w:rsidRPr="000C20F5">
        <w:rPr>
          <w:b/>
        </w:rPr>
        <w:t>Компетенция:</w:t>
      </w:r>
      <w:r w:rsidR="00DD05DF" w:rsidRPr="000C20F5">
        <w:rPr>
          <w:b/>
        </w:rPr>
        <w:t xml:space="preserve"> </w:t>
      </w:r>
      <w:r w:rsidR="001D230F" w:rsidRPr="001D230F">
        <w:rPr>
          <w:sz w:val="23"/>
          <w:szCs w:val="23"/>
          <w:shd w:val="clear" w:color="auto" w:fill="FFFFFF"/>
        </w:rPr>
        <w:t>ПК-2: Способен к осуществлению текущей и стратегической деятельности в области государственного и муниципального управления, осуществлению распределения функций, полномочий и ответственности между исполнителями в процессе разработки и реализации управленческих решений</w:t>
      </w:r>
    </w:p>
    <w:p w:rsidR="005711B0" w:rsidRPr="000C20F5" w:rsidRDefault="002870B6" w:rsidP="005711B0">
      <w:pPr>
        <w:pStyle w:val="a7"/>
        <w:tabs>
          <w:tab w:val="left" w:pos="708"/>
        </w:tabs>
        <w:ind w:firstLine="567"/>
        <w:jc w:val="both"/>
        <w:rPr>
          <w:sz w:val="23"/>
          <w:szCs w:val="23"/>
          <w:shd w:val="clear" w:color="auto" w:fill="FFFFFF"/>
        </w:rPr>
      </w:pPr>
      <w:r w:rsidRPr="000C20F5">
        <w:rPr>
          <w:b/>
        </w:rPr>
        <w:t>Индикатор:</w:t>
      </w:r>
      <w:r w:rsidR="00DD05DF" w:rsidRPr="000C20F5">
        <w:rPr>
          <w:b/>
        </w:rPr>
        <w:t xml:space="preserve"> </w:t>
      </w:r>
      <w:r w:rsidR="001D230F">
        <w:rPr>
          <w:sz w:val="23"/>
          <w:szCs w:val="23"/>
          <w:shd w:val="clear" w:color="auto" w:fill="FFFFFF"/>
        </w:rPr>
        <w:t>ПК-2.1</w:t>
      </w:r>
      <w:r w:rsidR="005711B0" w:rsidRPr="000C20F5">
        <w:rPr>
          <w:sz w:val="23"/>
          <w:szCs w:val="23"/>
          <w:shd w:val="clear" w:color="auto" w:fill="FFFFFF"/>
        </w:rPr>
        <w:t>: Анализирует, объясняет и предлагает организационно-управленческие решения на основе анализа особенностей экономического развития региона</w:t>
      </w:r>
    </w:p>
    <w:p w:rsidR="005711B0" w:rsidRPr="000C20F5" w:rsidRDefault="005D3472" w:rsidP="005711B0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0C20F5">
        <w:rPr>
          <w:b/>
        </w:rPr>
        <w:t>Дисциплина</w:t>
      </w:r>
      <w:r w:rsidR="005711B0" w:rsidRPr="000C20F5">
        <w:rPr>
          <w:b/>
        </w:rPr>
        <w:t xml:space="preserve">: </w:t>
      </w:r>
      <w:r w:rsidR="005711B0" w:rsidRPr="000C20F5">
        <w:t>Региональная экономика</w:t>
      </w:r>
    </w:p>
    <w:p w:rsidR="00B63AF9" w:rsidRPr="000C20F5" w:rsidRDefault="00B63AF9" w:rsidP="005711B0">
      <w:pPr>
        <w:pStyle w:val="a7"/>
        <w:tabs>
          <w:tab w:val="left" w:pos="708"/>
        </w:tabs>
        <w:ind w:firstLine="567"/>
        <w:jc w:val="both"/>
      </w:pPr>
      <w:r w:rsidRPr="000C20F5">
        <w:rPr>
          <w:b/>
          <w:szCs w:val="28"/>
        </w:rPr>
        <w:t>Описание теста:</w:t>
      </w:r>
    </w:p>
    <w:p w:rsidR="00A711AE" w:rsidRPr="000C20F5" w:rsidRDefault="00536ADE" w:rsidP="00A711AE">
      <w:pPr>
        <w:pStyle w:val="a3"/>
        <w:numPr>
          <w:ilvl w:val="0"/>
          <w:numId w:val="3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2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</w:t>
      </w:r>
      <w:r w:rsidR="00A711AE" w:rsidRPr="000C2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типов разных уровней сложности.</w:t>
      </w:r>
    </w:p>
    <w:p w:rsidR="007E6B85" w:rsidRPr="000C20F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C20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7E6B85" w:rsidRPr="000C20F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C20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7E6B85" w:rsidRPr="000C20F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C20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7E6B85" w:rsidRPr="000C20F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C20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</w:t>
      </w:r>
    </w:p>
    <w:p w:rsidR="00536ADE" w:rsidRPr="000C20F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C20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7E6B85" w:rsidRPr="000C20F5" w:rsidRDefault="007E6B85" w:rsidP="007E6B8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63AF9" w:rsidRPr="000C20F5" w:rsidRDefault="00B63AF9" w:rsidP="00B63AF9">
      <w:pPr>
        <w:rPr>
          <w:rFonts w:ascii="Times New Roman" w:hAnsi="Times New Roman" w:cs="Times New Roman"/>
          <w:sz w:val="24"/>
          <w:szCs w:val="24"/>
        </w:rPr>
      </w:pPr>
      <w:r w:rsidRPr="000C20F5">
        <w:rPr>
          <w:rFonts w:ascii="Times New Roman" w:hAnsi="Times New Roman" w:cs="Times New Roman"/>
          <w:b/>
          <w:spacing w:val="-4"/>
          <w:sz w:val="24"/>
          <w:szCs w:val="24"/>
        </w:rPr>
        <w:t>Кодификатором</w:t>
      </w:r>
      <w:r w:rsidRPr="000C20F5">
        <w:rPr>
          <w:rFonts w:ascii="Times New Roman" w:hAnsi="Times New Roman" w:cs="Times New Roman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0C20F5">
        <w:rPr>
          <w:rFonts w:ascii="Times New Roman" w:hAnsi="Times New Roman" w:cs="Times New Roman"/>
          <w:sz w:val="24"/>
          <w:szCs w:val="24"/>
        </w:rPr>
        <w:t>4. Структура и содержание дисциплины (модуля)»</w:t>
      </w:r>
    </w:p>
    <w:p w:rsidR="005711B0" w:rsidRPr="000C20F5" w:rsidRDefault="005711B0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AF9" w:rsidRPr="000C20F5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F5">
        <w:rPr>
          <w:rFonts w:ascii="Times New Roman" w:hAnsi="Times New Roman" w:cs="Times New Roman"/>
          <w:b/>
          <w:sz w:val="28"/>
          <w:szCs w:val="28"/>
        </w:rPr>
        <w:t xml:space="preserve">Карта учета тестовых заданий </w:t>
      </w:r>
    </w:p>
    <w:tbl>
      <w:tblPr>
        <w:tblStyle w:val="a6"/>
        <w:tblW w:w="10064" w:type="dxa"/>
        <w:tblLayout w:type="fixed"/>
        <w:tblLook w:val="04A0" w:firstRow="1" w:lastRow="0" w:firstColumn="1" w:lastColumn="0" w:noHBand="0" w:noVBand="1"/>
      </w:tblPr>
      <w:tblGrid>
        <w:gridCol w:w="1668"/>
        <w:gridCol w:w="2584"/>
        <w:gridCol w:w="2693"/>
        <w:gridCol w:w="3119"/>
      </w:tblGrid>
      <w:tr w:rsidR="00D0652A" w:rsidRPr="000C20F5" w:rsidTr="006E332D">
        <w:trPr>
          <w:trHeight w:val="155"/>
        </w:trPr>
        <w:tc>
          <w:tcPr>
            <w:tcW w:w="1668" w:type="dxa"/>
          </w:tcPr>
          <w:p w:rsidR="00D0652A" w:rsidRPr="000C20F5" w:rsidRDefault="00D0652A" w:rsidP="00D06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396" w:type="dxa"/>
            <w:gridSpan w:val="3"/>
          </w:tcPr>
          <w:p w:rsidR="00D0652A" w:rsidRPr="00D0652A" w:rsidRDefault="00A46A11" w:rsidP="00D06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A11">
              <w:rPr>
                <w:rFonts w:ascii="Times New Roman" w:hAnsi="Times New Roman" w:cs="Times New Roman"/>
                <w:sz w:val="24"/>
                <w:szCs w:val="24"/>
              </w:rPr>
              <w:t>ПК-2: Способен к осуществлению текущей и стратегической деятельности в области государственного и муниципального управления, осуществлению распределения функций, полномочий и ответственности между исполнителями в процессе разработки и реализации управленческих решений</w:t>
            </w:r>
            <w:bookmarkStart w:id="0" w:name="_GoBack"/>
            <w:bookmarkEnd w:id="0"/>
          </w:p>
        </w:tc>
      </w:tr>
      <w:tr w:rsidR="00D0652A" w:rsidRPr="000C20F5" w:rsidTr="006E332D">
        <w:trPr>
          <w:trHeight w:val="155"/>
        </w:trPr>
        <w:tc>
          <w:tcPr>
            <w:tcW w:w="1668" w:type="dxa"/>
          </w:tcPr>
          <w:p w:rsidR="00D0652A" w:rsidRPr="000C20F5" w:rsidRDefault="00D0652A" w:rsidP="00D06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396" w:type="dxa"/>
            <w:gridSpan w:val="3"/>
          </w:tcPr>
          <w:p w:rsidR="00D0652A" w:rsidRPr="00D0652A" w:rsidRDefault="00D0652A" w:rsidP="00D06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52A">
              <w:rPr>
                <w:rFonts w:ascii="Times New Roman" w:hAnsi="Times New Roman" w:cs="Times New Roman"/>
                <w:sz w:val="24"/>
                <w:szCs w:val="24"/>
              </w:rPr>
              <w:t>ПК-2.7: Анализирует, объясняет и предлагает организационно-управленческие решения на основе анализа особенностей экономического развития региона</w:t>
            </w:r>
          </w:p>
        </w:tc>
      </w:tr>
      <w:tr w:rsidR="00D0652A" w:rsidRPr="000C20F5" w:rsidTr="006E332D">
        <w:trPr>
          <w:trHeight w:val="155"/>
        </w:trPr>
        <w:tc>
          <w:tcPr>
            <w:tcW w:w="1668" w:type="dxa"/>
          </w:tcPr>
          <w:p w:rsidR="00D0652A" w:rsidRPr="000C20F5" w:rsidRDefault="00D0652A" w:rsidP="00D06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396" w:type="dxa"/>
            <w:gridSpan w:val="3"/>
          </w:tcPr>
          <w:p w:rsidR="00D0652A" w:rsidRPr="00D0652A" w:rsidRDefault="00D0652A" w:rsidP="00D06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52A">
              <w:rPr>
                <w:rFonts w:ascii="Times New Roman" w:hAnsi="Times New Roman" w:cs="Times New Roman"/>
                <w:sz w:val="24"/>
                <w:szCs w:val="24"/>
              </w:rPr>
              <w:t>Региональная экономика</w:t>
            </w:r>
          </w:p>
        </w:tc>
      </w:tr>
      <w:tr w:rsidR="000C20F5" w:rsidRPr="000C20F5" w:rsidTr="006E332D">
        <w:trPr>
          <w:trHeight w:val="155"/>
        </w:trPr>
        <w:tc>
          <w:tcPr>
            <w:tcW w:w="1668" w:type="dxa"/>
            <w:vMerge w:val="restart"/>
          </w:tcPr>
          <w:p w:rsidR="00B63AF9" w:rsidRPr="000C20F5" w:rsidRDefault="00B63AF9" w:rsidP="006E33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8396" w:type="dxa"/>
            <w:gridSpan w:val="3"/>
          </w:tcPr>
          <w:p w:rsidR="00B63AF9" w:rsidRPr="000C20F5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0C20F5" w:rsidRPr="000C20F5" w:rsidTr="006E332D">
        <w:trPr>
          <w:trHeight w:val="155"/>
        </w:trPr>
        <w:tc>
          <w:tcPr>
            <w:tcW w:w="1668" w:type="dxa"/>
            <w:vMerge/>
          </w:tcPr>
          <w:p w:rsidR="00B63AF9" w:rsidRPr="000C20F5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7" w:type="dxa"/>
            <w:gridSpan w:val="2"/>
          </w:tcPr>
          <w:p w:rsidR="00B63AF9" w:rsidRPr="000C20F5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3119" w:type="dxa"/>
          </w:tcPr>
          <w:p w:rsidR="00B63AF9" w:rsidRPr="000C20F5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</w:tr>
      <w:tr w:rsidR="000C20F5" w:rsidRPr="000C20F5" w:rsidTr="002361CB">
        <w:trPr>
          <w:trHeight w:val="717"/>
        </w:trPr>
        <w:tc>
          <w:tcPr>
            <w:tcW w:w="1668" w:type="dxa"/>
            <w:vMerge/>
          </w:tcPr>
          <w:p w:rsidR="00B63AF9" w:rsidRPr="000C20F5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B63AF9" w:rsidRPr="000C20F5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</w:rPr>
              <w:t>Альтернативного выбора</w:t>
            </w:r>
          </w:p>
        </w:tc>
        <w:tc>
          <w:tcPr>
            <w:tcW w:w="2693" w:type="dxa"/>
          </w:tcPr>
          <w:p w:rsidR="00B63AF9" w:rsidRPr="000C20F5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</w:rPr>
              <w:t>Установление соответствия/Установление последовательности</w:t>
            </w:r>
          </w:p>
        </w:tc>
        <w:tc>
          <w:tcPr>
            <w:tcW w:w="3119" w:type="dxa"/>
          </w:tcPr>
          <w:p w:rsidR="00B63AF9" w:rsidRPr="000C20F5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</w:p>
          <w:p w:rsidR="00B63AF9" w:rsidRPr="000C20F5" w:rsidRDefault="00B63AF9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0F5">
              <w:rPr>
                <w:rFonts w:ascii="Times New Roman" w:hAnsi="Times New Roman" w:cs="Times New Roman"/>
              </w:rPr>
              <w:t>На дополнение</w:t>
            </w:r>
          </w:p>
        </w:tc>
      </w:tr>
      <w:tr w:rsidR="000C20F5" w:rsidRPr="000C20F5" w:rsidTr="005711B0">
        <w:trPr>
          <w:trHeight w:val="569"/>
        </w:trPr>
        <w:tc>
          <w:tcPr>
            <w:tcW w:w="1668" w:type="dxa"/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584" w:type="dxa"/>
          </w:tcPr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1 Региональный бюджет – это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А) бюджет субъекта РФ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Б) бюджет муниципального района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В) бюджет городского округа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 Наиболее наукоемкой отраслью экономики региона является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А) машиностроение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Б) легка промышленность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В) пищевая промышленность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 xml:space="preserve"> 3 Совокупность отраслей экономики региона формирует его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А) отраслевую структуру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Б) территориальную структуру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В) территориально-производственные комплексы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 xml:space="preserve"> 4 К непроизводственной сфере экономики региона относится отрасль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А) культура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Б) промышленность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В) сельское хозяйство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 xml:space="preserve"> 5 К непроизводственной сфере экономики региона относится отрасль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А) финансы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Б) строительство</w:t>
            </w:r>
          </w:p>
          <w:p w:rsidR="005711B0" w:rsidRPr="000C20F5" w:rsidRDefault="005711B0" w:rsidP="00C83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0F5">
              <w:rPr>
                <w:rFonts w:ascii="Times New Roman" w:hAnsi="Times New Roman" w:cs="Times New Roman"/>
                <w:sz w:val="20"/>
                <w:szCs w:val="20"/>
              </w:rPr>
              <w:t>В) лесное хозяйство</w:t>
            </w:r>
          </w:p>
          <w:p w:rsidR="00B63AF9" w:rsidRPr="000C20F5" w:rsidRDefault="00B63AF9" w:rsidP="00C83E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D4859" w:rsidRPr="000C20F5" w:rsidRDefault="006D4859" w:rsidP="006D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Установите соответствие между термином и его определением</w:t>
            </w:r>
          </w:p>
          <w:p w:rsidR="006D4859" w:rsidRPr="000C20F5" w:rsidRDefault="006D4859" w:rsidP="006D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1. средства труда </w:t>
            </w:r>
          </w:p>
          <w:p w:rsidR="006D4859" w:rsidRPr="000C20F5" w:rsidRDefault="006D4859" w:rsidP="006D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2. предметы труда </w:t>
            </w:r>
          </w:p>
          <w:p w:rsidR="006D4859" w:rsidRPr="000C20F5" w:rsidRDefault="006D4859" w:rsidP="006D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вещи, с помощью которых люди воздействуют на природу и предметы труда для получения материальных благ</w:t>
            </w:r>
          </w:p>
          <w:p w:rsidR="006D4859" w:rsidRPr="000C20F5" w:rsidRDefault="006D4859" w:rsidP="006D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Б) все то, к чему прилагается человеческий труд и подвергается обработке для личного и производственного потребления</w:t>
            </w:r>
          </w:p>
          <w:p w:rsidR="006D4859" w:rsidRPr="000C20F5" w:rsidRDefault="006D4859" w:rsidP="006D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В) производительные силы и производственные отношения</w:t>
            </w:r>
          </w:p>
          <w:p w:rsidR="006D4859" w:rsidRPr="000C20F5" w:rsidRDefault="006D4859" w:rsidP="006D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27 Установите соответствие между понятием и его примерами проявления</w:t>
            </w:r>
          </w:p>
          <w:p w:rsidR="006D4859" w:rsidRPr="000C20F5" w:rsidRDefault="006D4859" w:rsidP="006D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1. средства труда </w:t>
            </w:r>
          </w:p>
          <w:p w:rsidR="006D4859" w:rsidRPr="000C20F5" w:rsidRDefault="006D4859" w:rsidP="006D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2. предметы труда </w:t>
            </w:r>
          </w:p>
          <w:p w:rsidR="006D4859" w:rsidRPr="000C20F5" w:rsidRDefault="006D4859" w:rsidP="006D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станки, машины, инструменты</w:t>
            </w:r>
          </w:p>
          <w:p w:rsidR="006D4859" w:rsidRPr="000C20F5" w:rsidRDefault="006D4859" w:rsidP="006D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Б) уголь, лес, вода</w:t>
            </w:r>
          </w:p>
          <w:p w:rsidR="006D4859" w:rsidRPr="000C20F5" w:rsidRDefault="006D4859" w:rsidP="006D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В) трудоспособное население, пенсионеры</w:t>
            </w:r>
          </w:p>
          <w:p w:rsidR="00B63AF9" w:rsidRPr="000C20F5" w:rsidRDefault="00B63AF9" w:rsidP="005033DB">
            <w:pPr>
              <w:pStyle w:val="a7"/>
              <w:tabs>
                <w:tab w:val="left" w:pos="708"/>
              </w:tabs>
              <w:spacing w:after="160"/>
            </w:pPr>
          </w:p>
        </w:tc>
        <w:tc>
          <w:tcPr>
            <w:tcW w:w="3119" w:type="dxa"/>
          </w:tcPr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Разность между количеством родившихся и умерших за определенный период (обычно за год) называется естественный __________ населения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 Переселение населения из одной страны в другую называется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38 Прибытие населения в какую-либо страну на постоянное жительство называется 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39 Разность между количеством иммигрантов и эмигрантов называется ________миграции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40 Часть населения, способная по своим умственным и физическим возможностям выполнять работу, представляет собой трудовые 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41 Тела и силы природы, которые не используются в хозяйственной деятельности человека, но влияют на размещение и эффективность предприятий, - это природные 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42 Тела и силы природы, которые непосредственно используются в хозяйственной деятельности человека, потребляясь и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пререрабатываясь</w:t>
            </w:r>
            <w:proofErr w:type="spellEnd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в готовые продукты, - это природные __________</w:t>
            </w:r>
          </w:p>
          <w:p w:rsidR="00B63AF9" w:rsidRPr="000C20F5" w:rsidRDefault="00B63AF9" w:rsidP="005033DB">
            <w:pPr>
              <w:pStyle w:val="a9"/>
              <w:ind w:firstLine="0"/>
              <w:rPr>
                <w:b/>
                <w:sz w:val="24"/>
                <w:szCs w:val="24"/>
              </w:rPr>
            </w:pPr>
          </w:p>
        </w:tc>
      </w:tr>
      <w:tr w:rsidR="000C20F5" w:rsidRPr="000C20F5" w:rsidTr="006E332D">
        <w:tc>
          <w:tcPr>
            <w:tcW w:w="1668" w:type="dxa"/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584" w:type="dxa"/>
          </w:tcPr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6 Обеспеченность производства запасами основных видов природных ресурсов является характеристикой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ресурсно-сырьевого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трудового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инновационного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7 Численность экономически активного населения, его образовательный </w:t>
            </w:r>
            <w:r w:rsidRPr="000C20F5">
              <w:lastRenderedPageBreak/>
              <w:t>уровень являются характеристиками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трудового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ресурсно-сырьевого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инфраструктурного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8 Совокупный результат хозяйственной деятельности в регионе, отраженный в показателе ВРП, является характеристикой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производственного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ресурсно-сырьевого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трудового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9 Сумма превышения доходов регионального бюджета над его расходами называется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профицит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дефицит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долг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кредит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10 Сумма превышения расходов регионального бюджета над его доходами называется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дефицит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долг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Г) кредит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профицит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11 Уровень развития науки и внедрения достижений научно-технического прогресса в регионе являются характеристиками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инновационного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ресурсно-сырьевого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lastRenderedPageBreak/>
              <w:t>В) трудового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12 Степень взаимодействия органов управления региона между собой и с населением 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А) является характеристикой 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институционального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производственного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Г) ресурсно-сырьевого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13 Обеспеченность региона транспортными магистралями и инженерно-коммунальными сетями является характеристикой 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инфраструктурного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производственного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трудового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14 Объем налоговой базы и прибыльность предприятий региона являются характеристиками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финансового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ресурсно-сырьевого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трудового потенциала региона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15 Нормы общения и поведения относятся к следующему критерию формирования понятия «регион»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социологическому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географическому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градостроительному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lastRenderedPageBreak/>
              <w:t xml:space="preserve"> 16 Если в регионе на расчетную перспективу намечается прирост рабочей силы, то наиболее целесообразно развивать следующую отрасль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легка промышленность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цветная металлургия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судостроение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17 </w:t>
            </w:r>
            <w:proofErr w:type="gramStart"/>
            <w:r w:rsidRPr="000C20F5">
              <w:t>В</w:t>
            </w:r>
            <w:proofErr w:type="gramEnd"/>
            <w:r w:rsidRPr="000C20F5">
              <w:t xml:space="preserve"> состав сферы материального производства экономики региона входит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промышленность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здравоохранение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пассажирский транспорт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18 </w:t>
            </w:r>
            <w:proofErr w:type="gramStart"/>
            <w:r w:rsidRPr="000C20F5">
              <w:t>В</w:t>
            </w:r>
            <w:proofErr w:type="gramEnd"/>
            <w:r w:rsidRPr="000C20F5">
              <w:t xml:space="preserve"> состав сферы нематериального производства экономики региона входит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образование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промышленность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строительство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19 </w:t>
            </w:r>
            <w:proofErr w:type="gramStart"/>
            <w:r w:rsidRPr="000C20F5">
              <w:t>В</w:t>
            </w:r>
            <w:proofErr w:type="gramEnd"/>
            <w:r w:rsidRPr="000C20F5">
              <w:t xml:space="preserve"> состав сферы материального производства экономики региона входит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сельское хозяйство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образование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культура и искусство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20 </w:t>
            </w:r>
            <w:proofErr w:type="gramStart"/>
            <w:r w:rsidRPr="000C20F5">
              <w:t>В</w:t>
            </w:r>
            <w:proofErr w:type="gramEnd"/>
            <w:r w:rsidRPr="000C20F5">
              <w:t xml:space="preserve"> состав сферы нематериального производства экономики региона входит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бытовое обслуживание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материально-техническое снабжение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строительство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lastRenderedPageBreak/>
              <w:t xml:space="preserve"> 21 Если в регионе имеются месторождения железной руды и угля, то наиболее целесообразно развивать следующую отрасль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черная металлургия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легка промышленность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судостроение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 xml:space="preserve"> 22 Расположение и величина территории региона относятся к его критерию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А) географическому</w:t>
            </w:r>
          </w:p>
          <w:p w:rsidR="00382DFE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Б) градостроительному</w:t>
            </w:r>
          </w:p>
          <w:p w:rsidR="00D173E1" w:rsidRPr="000C20F5" w:rsidRDefault="00382DFE" w:rsidP="009654F0">
            <w:pPr>
              <w:pStyle w:val="a7"/>
              <w:tabs>
                <w:tab w:val="left" w:pos="708"/>
              </w:tabs>
            </w:pPr>
            <w:r w:rsidRPr="000C20F5">
              <w:t>В) социологическому</w:t>
            </w:r>
          </w:p>
        </w:tc>
        <w:tc>
          <w:tcPr>
            <w:tcW w:w="2693" w:type="dxa"/>
          </w:tcPr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 Установите соответствие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1. экспортно-ориентированные регионы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импортно</w:t>
            </w:r>
            <w:proofErr w:type="spellEnd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-ориентированные регионы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А) территории, продукция которых не только обеспечивает в полном объеме собственные потребности, но и вывозится за пределы страны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территории, которые ввозят значительные объемы продукции с других территорий или производят продукцию из привозного сырья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В) территории с доминированием сельскохозяйственного производства на основе специализации в растениеводстве и животноводстве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29 Установите соответствие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1. производственная сфера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2. природные условия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полезные ископаемые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Б) рельеф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В) рабочая сила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30 Установите соответствие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1. предметная специализация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2. технологическая специализация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производство готовой продукции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Б) производство отдельных стадий технологических процессов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В) выпуск деталей или части готовой продукции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31 Установите соответствие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1. первичный сектор экономики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2.  вторичный сектор экономики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деятельность, связанная с добычей ресурсов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Б) деятельность, связанная с изготовлением готовой продукции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В) сфера услуг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32 Установите соответствие между отраслями сферы услуг и их составом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1. отрасли социального обслуживания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2. отрасли бытового обслуживания и жилищно-коммунального хозяйства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здравоохранение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Б) пассажирский транспорт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В) страхование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33 Установите соответствие отраслями и предприятиями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1. производственная инфраструктура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2. социальная инфраструктура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городские электросети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Б) пассажирский транспорт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В) коммерческий банк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34 Установите соответствие между понятием и его примерами проявления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1. Вильгельм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Лаунхардт</w:t>
            </w:r>
            <w:proofErr w:type="spellEnd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2.  Александр Вебер 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теория промышленного предприятия</w:t>
            </w:r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Б) теория промышленного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штандорта</w:t>
            </w:r>
            <w:proofErr w:type="spellEnd"/>
          </w:p>
          <w:p w:rsidR="006D4859" w:rsidRPr="000C20F5" w:rsidRDefault="006D485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В) теория сельскохозяйственного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штандорта</w:t>
            </w:r>
            <w:proofErr w:type="spellEnd"/>
          </w:p>
          <w:p w:rsidR="00B63AF9" w:rsidRPr="000C20F5" w:rsidRDefault="00B63AF9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 Территория, отличающаяся исторически сложившимися особенностями, обладающая общностью природных, социально-экономических, национально-культурных и иных условий – это __________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44 Система материальных элементов и трудовых ресурсов, а также отношений между ними в процессе производства материальных благ и услуг для удовлетворения </w:t>
            </w: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потребностей общества представляют собой производительные __________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45 Совокупность средств труда и предметов труда вместе образуют средства 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46 Хозяйственная специализация отдельных частей территории страны на разных видах производственной деятельности соответственно их естественным условиям и имеющимся трудовым и другим ресурсам представляет собой территориальное разделение _________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47 Целенаправленная деятельность государства по управлению социальным, экономическим, экологическим развитием регионов представляет собой государственную региональную 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proofErr w:type="gram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переходной экономики государственная региональная политика нацелена на преодоление кризисных явлений и дезинтеграционных ________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49 Совокупность природных ресурсов и природных условий территории региона образует его природно-ресурсный ___________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50 Показатели уровней рождаемости, смертности и естественного прироста населения рассчитываются на 1000 человек населения и выражают в (укажите единицу измерения) 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51 Форма организации производства, </w:t>
            </w: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представляющая собой процесс сосредоточения производства на крупных предприятиях, называется _________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концентрацией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52 Форма организации производства, представляющая собой выпуск предприятием однородной продукции, называется _________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специализацией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53 Форма организации производства, представляющая собой процесс сочетание на одном предприятии нескольких производств, относимых к разным отраслям экономики, называется 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54 Совокупность видов деятельности, представленных предприятиями разных отраслей, объединенных в определенную группу тесными производственными, коммерческими и другими связями, представляет собой межотраслевой 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55 Форма организации производства, представляющая собой процесс установления производственных связей между предприятиями, которые участвует в выпуске готовой продукции, называется 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56 Совокупность предприятий, которые производят однородную продукцию или оказывают определенные схожие услуги, представляет собой ________ экономики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 В Российской Федерации выделено (укажите цифру) ________ экономических районов</w:t>
            </w:r>
          </w:p>
          <w:p w:rsidR="000C20F5" w:rsidRPr="000C20F5" w:rsidRDefault="000C20F5" w:rsidP="000C20F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58 Часть территории субъекта РФ, на которой устанавливается особый правовой режим ведения предпринимательской и других видов деятельности – это территория __________ развития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59 Часть территории страны, которая определяется Правительством РФ и на которой действует особый режим осуществления предпринимательской деятельности, а также может применяться таможенная процедура свободной таможенной зоны, представляет собой особую экономическую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60 Сочетание промышленных предприятий, одного или нескольких населенных пунктов вместе с общими объектами производственной и социальной инфраструктуры, размещенных на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компактнуой</w:t>
            </w:r>
            <w:proofErr w:type="spellEnd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– это промышленный _________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61 Для общей характеристики результатов экономической деятельности в регионе за год используют показатель валового _____________ продукта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62 Пересечение транспортных коммуникаций различных видов транспорта, пролегающих в нескольких направлениях, представляет </w:t>
            </w: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собой транспортный 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63 Скопление населенных пунктов вокруг одного или нескольких главных городов региона образует городскую 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64 Модель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Й.Тюнена</w:t>
            </w:r>
            <w:proofErr w:type="spellEnd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, в которой представлен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штандорт</w:t>
            </w:r>
            <w:proofErr w:type="spellEnd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хозяйства, называлась «Изолированное ___________»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65 Финансовые средства, перечисляемые из федерального бюджета региональному для решения конкретных задач и проблем регионального развития – это ________</w:t>
            </w:r>
          </w:p>
          <w:p w:rsidR="000C20F5" w:rsidRPr="000C20F5" w:rsidRDefault="000C20F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66 Состояние экономики региона, выражающееся в увеличении его ВРП, снижении уровня безработицы, увеличении объемов производства продукции, называется экономический _______</w:t>
            </w:r>
          </w:p>
          <w:p w:rsidR="00B63AF9" w:rsidRPr="000C20F5" w:rsidRDefault="00B63AF9" w:rsidP="005033DB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C20F5" w:rsidRPr="000C20F5" w:rsidTr="006E332D">
        <w:tc>
          <w:tcPr>
            <w:tcW w:w="1668" w:type="dxa"/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584" w:type="dxa"/>
          </w:tcPr>
          <w:p w:rsidR="00C83EA2" w:rsidRPr="000C20F5" w:rsidRDefault="00C83EA2" w:rsidP="0096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23 Основоположником региональной науки считается</w:t>
            </w:r>
          </w:p>
          <w:p w:rsidR="00C83EA2" w:rsidRPr="000C20F5" w:rsidRDefault="00C83EA2" w:rsidP="0096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А) У.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Изард</w:t>
            </w:r>
            <w:proofErr w:type="spellEnd"/>
          </w:p>
          <w:p w:rsidR="00C83EA2" w:rsidRPr="000C20F5" w:rsidRDefault="00C83EA2" w:rsidP="0096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Б) А. Вебер</w:t>
            </w:r>
          </w:p>
          <w:p w:rsidR="00C83EA2" w:rsidRPr="000C20F5" w:rsidRDefault="00C83EA2" w:rsidP="0096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В) К. Маркс</w:t>
            </w:r>
          </w:p>
          <w:p w:rsidR="00C83EA2" w:rsidRPr="000C20F5" w:rsidRDefault="00C83EA2" w:rsidP="0096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24 Понятие региона как части экономического пространства определенного уровня впервые было дано в 1975 году</w:t>
            </w:r>
          </w:p>
          <w:p w:rsidR="00C83EA2" w:rsidRPr="000C20F5" w:rsidRDefault="00C83EA2" w:rsidP="0096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Н.Н. Некрасовым</w:t>
            </w:r>
          </w:p>
          <w:p w:rsidR="00C83EA2" w:rsidRPr="000C20F5" w:rsidRDefault="00C83EA2" w:rsidP="0096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Б) А.Г.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Гранбергом</w:t>
            </w:r>
            <w:proofErr w:type="spellEnd"/>
          </w:p>
          <w:p w:rsidR="00C83EA2" w:rsidRPr="000C20F5" w:rsidRDefault="00C83EA2" w:rsidP="0096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В) В.И. Вернадским</w:t>
            </w:r>
          </w:p>
          <w:p w:rsidR="00C83EA2" w:rsidRPr="000C20F5" w:rsidRDefault="00C83EA2" w:rsidP="0096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25 Ростовская область входит в состав экономического района</w:t>
            </w:r>
          </w:p>
          <w:p w:rsidR="00C83EA2" w:rsidRPr="000C20F5" w:rsidRDefault="00C83EA2" w:rsidP="0096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gramEnd"/>
          </w:p>
          <w:p w:rsidR="00C83EA2" w:rsidRPr="000C20F5" w:rsidRDefault="00C83EA2" w:rsidP="0096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Б) Поволжского</w:t>
            </w:r>
          </w:p>
          <w:p w:rsidR="00C83EA2" w:rsidRPr="000C20F5" w:rsidRDefault="00C83EA2" w:rsidP="00965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В) Центрального</w:t>
            </w:r>
          </w:p>
          <w:p w:rsidR="00B63AF9" w:rsidRPr="000C20F5" w:rsidRDefault="00C83EA2" w:rsidP="0096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Дальневосточного</w:t>
            </w:r>
          </w:p>
        </w:tc>
        <w:tc>
          <w:tcPr>
            <w:tcW w:w="2693" w:type="dxa"/>
          </w:tcPr>
          <w:p w:rsidR="006D4859" w:rsidRPr="000C20F5" w:rsidRDefault="006D4859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 Установите соответствие между учеными и научными теория</w:t>
            </w:r>
          </w:p>
          <w:p w:rsidR="006D4859" w:rsidRPr="000C20F5" w:rsidRDefault="006D4859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1. Иоганн фон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Тюнен</w:t>
            </w:r>
            <w:proofErr w:type="spellEnd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4859" w:rsidRPr="000C20F5" w:rsidRDefault="006D4859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2.  Вальтер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Кристаллер</w:t>
            </w:r>
            <w:proofErr w:type="spellEnd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4859" w:rsidRPr="000C20F5" w:rsidRDefault="006D4859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А) теория сельскохозяйственного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штандорта</w:t>
            </w:r>
            <w:proofErr w:type="spellEnd"/>
          </w:p>
          <w:p w:rsidR="006D4859" w:rsidRPr="000C20F5" w:rsidRDefault="006D4859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Б) теория центральных мест</w:t>
            </w:r>
          </w:p>
          <w:p w:rsidR="00B63AF9" w:rsidRPr="000C20F5" w:rsidRDefault="006D4859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В) теория промышленного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штандорта</w:t>
            </w:r>
            <w:proofErr w:type="spellEnd"/>
          </w:p>
        </w:tc>
        <w:tc>
          <w:tcPr>
            <w:tcW w:w="3119" w:type="dxa"/>
          </w:tcPr>
          <w:p w:rsidR="001E1785" w:rsidRPr="000C20F5" w:rsidRDefault="001E178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67 Регионы, которые демонстрировали в прошлом относительно высокие темпы развития, но теперь имеющие более низкие, чем в среднем по стране, социально экономические показатели, называются__________</w:t>
            </w:r>
          </w:p>
          <w:p w:rsidR="001E1785" w:rsidRPr="000C20F5" w:rsidRDefault="001E178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68 Состояние экономики региона, выражающееся в крайне низкими или нулевыми темпами развития, называется _______</w:t>
            </w:r>
          </w:p>
          <w:p w:rsidR="001E1785" w:rsidRPr="000C20F5" w:rsidRDefault="001E178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69 Процесс концентрации населения и производства в городах, увеличения доли городского населения и числа городов в стране, называется ________</w:t>
            </w:r>
          </w:p>
          <w:p w:rsidR="00B63AF9" w:rsidRPr="000C20F5" w:rsidRDefault="001E1785" w:rsidP="000C2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70 Социально-экономическое явление, </w:t>
            </w: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котором часть экономически активного населения не занята в общественном производстве и не способна найти рабочие места, называется __________</w:t>
            </w:r>
          </w:p>
        </w:tc>
      </w:tr>
      <w:tr w:rsidR="000C20F5" w:rsidRPr="000C20F5" w:rsidTr="006E332D">
        <w:tc>
          <w:tcPr>
            <w:tcW w:w="1668" w:type="dxa"/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584" w:type="dxa"/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93" w:type="dxa"/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3119" w:type="dxa"/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</w:tr>
    </w:tbl>
    <w:p w:rsidR="00B63AF9" w:rsidRPr="000C20F5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F5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33471B" w:rsidRPr="000C20F5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0F5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33471B" w:rsidRPr="000C20F5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0F5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0C20F5">
        <w:rPr>
          <w:rFonts w:ascii="Times New Roman" w:eastAsia="Calibri" w:hAnsi="Times New Roman" w:cs="Times New Roman"/>
          <w:sz w:val="24"/>
          <w:szCs w:val="24"/>
        </w:rPr>
        <w:t xml:space="preserve"> правильное выполнение одного тестового задания оценивается 1 </w:t>
      </w:r>
      <w:r w:rsidR="007E6B85" w:rsidRPr="000C20F5">
        <w:rPr>
          <w:rFonts w:ascii="Times New Roman" w:eastAsia="Calibri" w:hAnsi="Times New Roman" w:cs="Times New Roman"/>
          <w:sz w:val="24"/>
          <w:szCs w:val="24"/>
        </w:rPr>
        <w:t xml:space="preserve">условным </w:t>
      </w:r>
      <w:r w:rsidRPr="000C20F5">
        <w:rPr>
          <w:rFonts w:ascii="Times New Roman" w:eastAsia="Calibri" w:hAnsi="Times New Roman" w:cs="Times New Roman"/>
          <w:sz w:val="24"/>
          <w:szCs w:val="24"/>
        </w:rPr>
        <w:t>баллом, неправильное – 0 баллов.</w:t>
      </w:r>
    </w:p>
    <w:p w:rsidR="0033471B" w:rsidRPr="000C20F5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0F5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33471B" w:rsidRPr="000C20F5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0F5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0C20F5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0C20F5" w:rsidRPr="000C20F5" w:rsidTr="006E332D">
        <w:tc>
          <w:tcPr>
            <w:tcW w:w="1794" w:type="pct"/>
          </w:tcPr>
          <w:p w:rsidR="0033471B" w:rsidRPr="000C20F5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C20F5"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33471B" w:rsidRPr="000C20F5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0F5"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33471B" w:rsidRPr="000C20F5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0F5"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0C20F5" w:rsidRPr="000C20F5" w:rsidTr="006E332D">
        <w:tc>
          <w:tcPr>
            <w:tcW w:w="1794" w:type="pct"/>
          </w:tcPr>
          <w:p w:rsidR="0033471B" w:rsidRPr="000C20F5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C20F5"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Pr="000C20F5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0F5">
              <w:rPr>
                <w:rFonts w:ascii="Times New Roman" w:hAnsi="Times New Roman" w:cs="Times New Roman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33471B" w:rsidRPr="000C20F5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0F5">
              <w:rPr>
                <w:rFonts w:ascii="Times New Roman" w:hAnsi="Times New Roman" w:cs="Times New Roman"/>
                <w:sz w:val="24"/>
                <w:szCs w:val="28"/>
              </w:rPr>
              <w:t>61-75 баллов</w:t>
            </w:r>
          </w:p>
        </w:tc>
      </w:tr>
      <w:tr w:rsidR="000C20F5" w:rsidRPr="000C20F5" w:rsidTr="006E332D">
        <w:tc>
          <w:tcPr>
            <w:tcW w:w="1794" w:type="pct"/>
          </w:tcPr>
          <w:p w:rsidR="0033471B" w:rsidRPr="000C20F5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C20F5"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33471B" w:rsidRPr="000C20F5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0F5"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33471B" w:rsidRPr="000C20F5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0F5"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:rsidRPr="000C20F5" w:rsidTr="006E332D">
        <w:tc>
          <w:tcPr>
            <w:tcW w:w="1794" w:type="pct"/>
          </w:tcPr>
          <w:p w:rsidR="0033471B" w:rsidRPr="000C20F5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C20F5"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33471B" w:rsidRPr="000C20F5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0F5"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33471B" w:rsidRPr="000C20F5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0F5"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33471B" w:rsidRPr="000C20F5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63AF9" w:rsidRPr="000C20F5" w:rsidRDefault="00B63AF9" w:rsidP="00B63AF9">
      <w:pPr>
        <w:pStyle w:val="a9"/>
        <w:jc w:val="center"/>
        <w:rPr>
          <w:b/>
          <w:sz w:val="32"/>
          <w:szCs w:val="24"/>
        </w:rPr>
      </w:pPr>
      <w:r w:rsidRPr="000C20F5">
        <w:rPr>
          <w:b/>
          <w:sz w:val="32"/>
          <w:szCs w:val="24"/>
        </w:rPr>
        <w:t>Ключи</w:t>
      </w:r>
      <w:r w:rsidR="00D65990" w:rsidRPr="000C20F5">
        <w:rPr>
          <w:b/>
          <w:sz w:val="32"/>
          <w:szCs w:val="24"/>
        </w:rPr>
        <w:t xml:space="preserve"> ответов</w:t>
      </w:r>
    </w:p>
    <w:p w:rsidR="00470FC3" w:rsidRPr="000C20F5" w:rsidRDefault="00470FC3" w:rsidP="00B63AF9">
      <w:pPr>
        <w:pStyle w:val="a9"/>
        <w:jc w:val="center"/>
        <w:rPr>
          <w:b/>
          <w:sz w:val="32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3"/>
        <w:gridCol w:w="3592"/>
        <w:gridCol w:w="572"/>
        <w:gridCol w:w="387"/>
        <w:gridCol w:w="538"/>
        <w:gridCol w:w="2837"/>
      </w:tblGrid>
      <w:tr w:rsidR="000C20F5" w:rsidRPr="000C20F5" w:rsidTr="00470FC3">
        <w:tc>
          <w:tcPr>
            <w:tcW w:w="1223" w:type="dxa"/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761F96"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тестовых заданий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B63AF9" w:rsidRPr="000C20F5" w:rsidRDefault="00761F96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837" w:type="dxa"/>
          </w:tcPr>
          <w:p w:rsidR="00B63AF9" w:rsidRPr="000C20F5" w:rsidRDefault="00E413BB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прирост</w:t>
            </w:r>
          </w:p>
        </w:tc>
      </w:tr>
      <w:tr w:rsidR="000C20F5" w:rsidRPr="000C20F5" w:rsidTr="00470FC3">
        <w:tc>
          <w:tcPr>
            <w:tcW w:w="1223" w:type="dxa"/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B63AF9" w:rsidRPr="000C20F5" w:rsidRDefault="00022DB3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бюджет субъекта РФ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B63AF9" w:rsidRPr="000C20F5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837" w:type="dxa"/>
          </w:tcPr>
          <w:p w:rsidR="00B63AF9" w:rsidRPr="000C20F5" w:rsidRDefault="00E413BB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эмиграция</w:t>
            </w:r>
          </w:p>
        </w:tc>
      </w:tr>
      <w:tr w:rsidR="000C20F5" w:rsidRPr="000C20F5" w:rsidTr="00470FC3">
        <w:tc>
          <w:tcPr>
            <w:tcW w:w="1223" w:type="dxa"/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машиностроение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837" w:type="dxa"/>
          </w:tcPr>
          <w:p w:rsidR="00022DB3" w:rsidRPr="000C20F5" w:rsidRDefault="00E413BB" w:rsidP="00022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иммиграция</w:t>
            </w:r>
          </w:p>
        </w:tc>
      </w:tr>
      <w:tr w:rsidR="000C20F5" w:rsidRPr="000C20F5" w:rsidTr="00470FC3">
        <w:tc>
          <w:tcPr>
            <w:tcW w:w="1223" w:type="dxa"/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отраслевую структуру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837" w:type="dxa"/>
          </w:tcPr>
          <w:p w:rsidR="00022DB3" w:rsidRPr="000C20F5" w:rsidRDefault="00E413BB" w:rsidP="004E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сальдо</w:t>
            </w:r>
          </w:p>
        </w:tc>
      </w:tr>
      <w:tr w:rsidR="000C20F5" w:rsidRPr="000C20F5" w:rsidTr="00470FC3">
        <w:tc>
          <w:tcPr>
            <w:tcW w:w="1223" w:type="dxa"/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культура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022DB3" w:rsidRPr="000C20F5" w:rsidRDefault="00022DB3" w:rsidP="00022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837" w:type="dxa"/>
          </w:tcPr>
          <w:p w:rsidR="00022DB3" w:rsidRPr="000C20F5" w:rsidRDefault="00E413BB" w:rsidP="004E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финансы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837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ресурсно-сырьевого потенциала региона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837" w:type="dxa"/>
          </w:tcPr>
          <w:p w:rsidR="00E413BB" w:rsidRPr="000C20F5" w:rsidRDefault="00E413BB" w:rsidP="004E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трудового потенциала региона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837" w:type="dxa"/>
          </w:tcPr>
          <w:p w:rsidR="00E413BB" w:rsidRPr="000C20F5" w:rsidRDefault="00E413BB" w:rsidP="004E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производственного потенциала региона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837" w:type="dxa"/>
          </w:tcPr>
          <w:p w:rsidR="00E413BB" w:rsidRPr="000C20F5" w:rsidRDefault="00E413BB" w:rsidP="00E41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профицит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837" w:type="dxa"/>
          </w:tcPr>
          <w:p w:rsidR="00E413BB" w:rsidRPr="000C20F5" w:rsidRDefault="00E413BB" w:rsidP="00E41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дефицит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837" w:type="dxa"/>
          </w:tcPr>
          <w:p w:rsidR="00E413BB" w:rsidRPr="000C20F5" w:rsidRDefault="00E413BB" w:rsidP="00E41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4E50CD"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инновационного потенциала региона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837" w:type="dxa"/>
          </w:tcPr>
          <w:p w:rsidR="00E413BB" w:rsidRPr="000C20F5" w:rsidRDefault="00E413BB" w:rsidP="00E413BB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политику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является характеристикой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837" w:type="dxa"/>
          </w:tcPr>
          <w:p w:rsidR="00E413BB" w:rsidRPr="000C20F5" w:rsidRDefault="00E413BB" w:rsidP="00E41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4E50CD"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инфраструктурного потенциала региона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837" w:type="dxa"/>
          </w:tcPr>
          <w:p w:rsidR="00E413BB" w:rsidRPr="000C20F5" w:rsidRDefault="00E413BB" w:rsidP="00E413BB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потенциал</w:t>
            </w:r>
            <w:r w:rsidR="004E50CD"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финансового потенциала региона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837" w:type="dxa"/>
          </w:tcPr>
          <w:p w:rsidR="00E413BB" w:rsidRPr="000C20F5" w:rsidRDefault="00E413BB" w:rsidP="00E413B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промилле</w:t>
            </w:r>
            <w:r w:rsidR="004E50CD"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социологическому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837" w:type="dxa"/>
          </w:tcPr>
          <w:p w:rsidR="00E413BB" w:rsidRPr="000C20F5" w:rsidRDefault="00E413BB" w:rsidP="00E41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концентрация</w:t>
            </w:r>
            <w:r w:rsidR="004E50CD"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легка промышленность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837" w:type="dxa"/>
          </w:tcPr>
          <w:p w:rsidR="00E413BB" w:rsidRPr="000C20F5" w:rsidRDefault="00E413BB" w:rsidP="00E413BB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промышленность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837" w:type="dxa"/>
          </w:tcPr>
          <w:p w:rsidR="00E413BB" w:rsidRPr="000C20F5" w:rsidRDefault="00E413BB" w:rsidP="00E41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комбинированием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образование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837" w:type="dxa"/>
          </w:tcPr>
          <w:p w:rsidR="00E413BB" w:rsidRPr="000C20F5" w:rsidRDefault="00E413BB" w:rsidP="00E413BB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сельское хозяйство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837" w:type="dxa"/>
          </w:tcPr>
          <w:p w:rsidR="00E413BB" w:rsidRPr="000C20F5" w:rsidRDefault="00E413BB" w:rsidP="00E413BB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кооперированием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бытовое обслуживание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837" w:type="dxa"/>
          </w:tcPr>
          <w:p w:rsidR="00E413BB" w:rsidRPr="000C20F5" w:rsidRDefault="004E50CD" w:rsidP="00761D62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D62">
              <w:rPr>
                <w:rFonts w:ascii="Times New Roman" w:hAnsi="Times New Roman" w:cs="Times New Roman"/>
                <w:sz w:val="24"/>
                <w:szCs w:val="24"/>
              </w:rPr>
              <w:t>отрасль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черная металлургия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837" w:type="dxa"/>
          </w:tcPr>
          <w:p w:rsidR="00E413BB" w:rsidRPr="000C20F5" w:rsidRDefault="004E50CD" w:rsidP="00761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D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географическому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837" w:type="dxa"/>
          </w:tcPr>
          <w:p w:rsidR="00E413BB" w:rsidRPr="000C20F5" w:rsidRDefault="00737E1B" w:rsidP="00E413BB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опережающего</w:t>
            </w:r>
            <w:r w:rsidR="004E50CD"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20F5" w:rsidRPr="000C20F5" w:rsidTr="00470FC3">
        <w:trPr>
          <w:trHeight w:val="70"/>
        </w:trPr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А) У. </w:t>
            </w:r>
            <w:proofErr w:type="spellStart"/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Изард</w:t>
            </w:r>
            <w:proofErr w:type="spellEnd"/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837" w:type="dxa"/>
          </w:tcPr>
          <w:p w:rsidR="00E413BB" w:rsidRPr="000C20F5" w:rsidRDefault="004E50CD" w:rsidP="00E413BB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E1B" w:rsidRPr="000C20F5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Н.Н. Некрасовым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837" w:type="dxa"/>
          </w:tcPr>
          <w:p w:rsidR="00E413BB" w:rsidRPr="000C20F5" w:rsidRDefault="00737E1B" w:rsidP="0073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узел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А) Северо-Кавказского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837" w:type="dxa"/>
          </w:tcPr>
          <w:p w:rsidR="00E413BB" w:rsidRPr="000C20F5" w:rsidRDefault="004E50CD" w:rsidP="00E41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</w:p>
        </w:tc>
      </w:tr>
      <w:tr w:rsidR="000C20F5" w:rsidRPr="000C20F5" w:rsidTr="00470FC3">
        <w:tc>
          <w:tcPr>
            <w:tcW w:w="1223" w:type="dxa"/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E413BB" w:rsidRPr="000C20F5" w:rsidRDefault="003C41B5" w:rsidP="003C4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413BB" w:rsidRPr="000C20F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 Б)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E413BB" w:rsidRPr="000C20F5" w:rsidRDefault="00E413BB" w:rsidP="00E41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837" w:type="dxa"/>
          </w:tcPr>
          <w:p w:rsidR="00E413BB" w:rsidRPr="000C20F5" w:rsidRDefault="004E50CD" w:rsidP="00E41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узел </w:t>
            </w:r>
          </w:p>
        </w:tc>
      </w:tr>
      <w:tr w:rsidR="003C41B5" w:rsidRPr="000C20F5" w:rsidTr="00470FC3">
        <w:tc>
          <w:tcPr>
            <w:tcW w:w="1223" w:type="dxa"/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3C41B5" w:rsidRDefault="003C41B5" w:rsidP="003C41B5">
            <w:r w:rsidRPr="00EB61AA">
              <w:rPr>
                <w:rFonts w:ascii="Times New Roman" w:hAnsi="Times New Roman" w:cs="Times New Roman"/>
                <w:sz w:val="24"/>
                <w:szCs w:val="24"/>
              </w:rPr>
              <w:t>1 А), 2 Б)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837" w:type="dxa"/>
          </w:tcPr>
          <w:p w:rsidR="003C41B5" w:rsidRPr="000C20F5" w:rsidRDefault="003C41B5" w:rsidP="003C4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агломерацию </w:t>
            </w:r>
          </w:p>
        </w:tc>
      </w:tr>
      <w:tr w:rsidR="003C41B5" w:rsidRPr="000C20F5" w:rsidTr="00470FC3">
        <w:tc>
          <w:tcPr>
            <w:tcW w:w="1223" w:type="dxa"/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3C41B5" w:rsidRDefault="003C41B5" w:rsidP="003C41B5">
            <w:r w:rsidRPr="00EB61AA">
              <w:rPr>
                <w:rFonts w:ascii="Times New Roman" w:hAnsi="Times New Roman" w:cs="Times New Roman"/>
                <w:sz w:val="24"/>
                <w:szCs w:val="24"/>
              </w:rPr>
              <w:t>1 А), 2 Б)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837" w:type="dxa"/>
          </w:tcPr>
          <w:p w:rsidR="003C41B5" w:rsidRPr="000C20F5" w:rsidRDefault="003C41B5" w:rsidP="003C41B5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</w:p>
        </w:tc>
      </w:tr>
      <w:tr w:rsidR="003C41B5" w:rsidRPr="000C20F5" w:rsidTr="00470FC3">
        <w:tc>
          <w:tcPr>
            <w:tcW w:w="1223" w:type="dxa"/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3C41B5" w:rsidRDefault="003C41B5" w:rsidP="003C41B5">
            <w:r w:rsidRPr="00EB61AA">
              <w:rPr>
                <w:rFonts w:ascii="Times New Roman" w:hAnsi="Times New Roman" w:cs="Times New Roman"/>
                <w:sz w:val="24"/>
                <w:szCs w:val="24"/>
              </w:rPr>
              <w:t>1 А), 2 Б)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837" w:type="dxa"/>
          </w:tcPr>
          <w:p w:rsidR="003C41B5" w:rsidRPr="000C20F5" w:rsidRDefault="003C41B5" w:rsidP="003C41B5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трансферт</w:t>
            </w:r>
          </w:p>
        </w:tc>
      </w:tr>
      <w:tr w:rsidR="003C41B5" w:rsidRPr="000C20F5" w:rsidTr="00470FC3">
        <w:tc>
          <w:tcPr>
            <w:tcW w:w="1223" w:type="dxa"/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3C41B5" w:rsidRDefault="003C41B5" w:rsidP="003C41B5">
            <w:r w:rsidRPr="00EB61AA">
              <w:rPr>
                <w:rFonts w:ascii="Times New Roman" w:hAnsi="Times New Roman" w:cs="Times New Roman"/>
                <w:sz w:val="24"/>
                <w:szCs w:val="24"/>
              </w:rPr>
              <w:t>1 А), 2 Б)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837" w:type="dxa"/>
          </w:tcPr>
          <w:p w:rsidR="003C41B5" w:rsidRPr="000C20F5" w:rsidRDefault="003C41B5" w:rsidP="003C4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3C41B5" w:rsidRPr="000C20F5" w:rsidTr="00470FC3">
        <w:tc>
          <w:tcPr>
            <w:tcW w:w="1223" w:type="dxa"/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3C41B5" w:rsidRDefault="003C41B5" w:rsidP="003C41B5">
            <w:r w:rsidRPr="00EB61AA">
              <w:rPr>
                <w:rFonts w:ascii="Times New Roman" w:hAnsi="Times New Roman" w:cs="Times New Roman"/>
                <w:sz w:val="24"/>
                <w:szCs w:val="24"/>
              </w:rPr>
              <w:t>1 А), 2 Б)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837" w:type="dxa"/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депрессивными</w:t>
            </w:r>
          </w:p>
        </w:tc>
      </w:tr>
      <w:tr w:rsidR="003C41B5" w:rsidRPr="000C20F5" w:rsidTr="00470FC3">
        <w:tc>
          <w:tcPr>
            <w:tcW w:w="1223" w:type="dxa"/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3C41B5" w:rsidRDefault="003C41B5" w:rsidP="003C41B5">
            <w:r w:rsidRPr="00EB61AA">
              <w:rPr>
                <w:rFonts w:ascii="Times New Roman" w:hAnsi="Times New Roman" w:cs="Times New Roman"/>
                <w:sz w:val="24"/>
                <w:szCs w:val="24"/>
              </w:rPr>
              <w:t>1 А), 2 Б)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837" w:type="dxa"/>
          </w:tcPr>
          <w:p w:rsidR="003C41B5" w:rsidRPr="000C20F5" w:rsidRDefault="003C41B5" w:rsidP="003C4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стагнация </w:t>
            </w:r>
          </w:p>
        </w:tc>
      </w:tr>
      <w:tr w:rsidR="003C41B5" w:rsidRPr="000C20F5" w:rsidTr="00470FC3">
        <w:tc>
          <w:tcPr>
            <w:tcW w:w="1223" w:type="dxa"/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3C41B5" w:rsidRDefault="003C41B5" w:rsidP="003C41B5">
            <w:r w:rsidRPr="00EB61AA">
              <w:rPr>
                <w:rFonts w:ascii="Times New Roman" w:hAnsi="Times New Roman" w:cs="Times New Roman"/>
                <w:sz w:val="24"/>
                <w:szCs w:val="24"/>
              </w:rPr>
              <w:t>1 А), 2 Б)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837" w:type="dxa"/>
          </w:tcPr>
          <w:p w:rsidR="003C41B5" w:rsidRPr="000C20F5" w:rsidRDefault="003C41B5" w:rsidP="003C4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>урбанизацией</w:t>
            </w:r>
          </w:p>
        </w:tc>
      </w:tr>
      <w:tr w:rsidR="003C41B5" w:rsidRPr="000C20F5" w:rsidTr="00470FC3">
        <w:tc>
          <w:tcPr>
            <w:tcW w:w="1223" w:type="dxa"/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3C41B5" w:rsidRDefault="003C41B5" w:rsidP="003C41B5">
            <w:r w:rsidRPr="00EB61AA">
              <w:rPr>
                <w:rFonts w:ascii="Times New Roman" w:hAnsi="Times New Roman" w:cs="Times New Roman"/>
                <w:sz w:val="24"/>
                <w:szCs w:val="24"/>
              </w:rPr>
              <w:t>1 А), 2 Б)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837" w:type="dxa"/>
          </w:tcPr>
          <w:p w:rsidR="003C41B5" w:rsidRPr="000C20F5" w:rsidRDefault="003C41B5" w:rsidP="003C4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sz w:val="24"/>
                <w:szCs w:val="24"/>
              </w:rPr>
              <w:t xml:space="preserve"> безработицей </w:t>
            </w:r>
          </w:p>
        </w:tc>
      </w:tr>
      <w:tr w:rsidR="003C41B5" w:rsidRPr="000C20F5" w:rsidTr="00470FC3">
        <w:tc>
          <w:tcPr>
            <w:tcW w:w="1223" w:type="dxa"/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F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3C41B5" w:rsidRDefault="003C41B5" w:rsidP="003C41B5">
            <w:r w:rsidRPr="00EB61AA">
              <w:rPr>
                <w:rFonts w:ascii="Times New Roman" w:hAnsi="Times New Roman" w:cs="Times New Roman"/>
                <w:sz w:val="24"/>
                <w:szCs w:val="24"/>
              </w:rPr>
              <w:t>1 А), 2 Б)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3C41B5" w:rsidRPr="000C20F5" w:rsidRDefault="003C41B5" w:rsidP="003C4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3AF9" w:rsidRPr="000C20F5" w:rsidRDefault="00B63AF9" w:rsidP="00B63AF9">
      <w:pPr>
        <w:pStyle w:val="a9"/>
        <w:rPr>
          <w:sz w:val="24"/>
          <w:szCs w:val="24"/>
        </w:rPr>
      </w:pPr>
    </w:p>
    <w:p w:rsidR="00B63AF9" w:rsidRPr="000C20F5" w:rsidRDefault="00B63AF9" w:rsidP="00B63AF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63AF9" w:rsidRPr="000C20F5" w:rsidSect="006D03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427C74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C2CE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E36160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6"/>
  </w:num>
  <w:num w:numId="5">
    <w:abstractNumId w:val="26"/>
  </w:num>
  <w:num w:numId="6">
    <w:abstractNumId w:val="22"/>
  </w:num>
  <w:num w:numId="7">
    <w:abstractNumId w:val="15"/>
  </w:num>
  <w:num w:numId="8">
    <w:abstractNumId w:val="8"/>
  </w:num>
  <w:num w:numId="9">
    <w:abstractNumId w:val="20"/>
  </w:num>
  <w:num w:numId="10">
    <w:abstractNumId w:val="1"/>
  </w:num>
  <w:num w:numId="11">
    <w:abstractNumId w:val="13"/>
  </w:num>
  <w:num w:numId="12">
    <w:abstractNumId w:val="14"/>
  </w:num>
  <w:num w:numId="13">
    <w:abstractNumId w:val="10"/>
  </w:num>
  <w:num w:numId="14">
    <w:abstractNumId w:val="4"/>
  </w:num>
  <w:num w:numId="15">
    <w:abstractNumId w:val="0"/>
  </w:num>
  <w:num w:numId="16">
    <w:abstractNumId w:val="3"/>
  </w:num>
  <w:num w:numId="17">
    <w:abstractNumId w:val="2"/>
  </w:num>
  <w:num w:numId="18">
    <w:abstractNumId w:val="28"/>
  </w:num>
  <w:num w:numId="19">
    <w:abstractNumId w:val="11"/>
  </w:num>
  <w:num w:numId="20">
    <w:abstractNumId w:val="21"/>
  </w:num>
  <w:num w:numId="21">
    <w:abstractNumId w:val="17"/>
  </w:num>
  <w:num w:numId="22">
    <w:abstractNumId w:val="9"/>
  </w:num>
  <w:num w:numId="23">
    <w:abstractNumId w:val="27"/>
  </w:num>
  <w:num w:numId="24">
    <w:abstractNumId w:val="30"/>
  </w:num>
  <w:num w:numId="25">
    <w:abstractNumId w:val="16"/>
  </w:num>
  <w:num w:numId="26">
    <w:abstractNumId w:val="7"/>
  </w:num>
  <w:num w:numId="27">
    <w:abstractNumId w:val="23"/>
  </w:num>
  <w:num w:numId="28">
    <w:abstractNumId w:val="24"/>
  </w:num>
  <w:num w:numId="29">
    <w:abstractNumId w:val="25"/>
  </w:num>
  <w:num w:numId="30">
    <w:abstractNumId w:val="12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AA"/>
    <w:rsid w:val="00022DB3"/>
    <w:rsid w:val="00081BDA"/>
    <w:rsid w:val="000C20F5"/>
    <w:rsid w:val="00106C61"/>
    <w:rsid w:val="001637E4"/>
    <w:rsid w:val="001812A5"/>
    <w:rsid w:val="001D230F"/>
    <w:rsid w:val="001E1785"/>
    <w:rsid w:val="001E34BD"/>
    <w:rsid w:val="002361CB"/>
    <w:rsid w:val="002870B6"/>
    <w:rsid w:val="00293DD3"/>
    <w:rsid w:val="0033471B"/>
    <w:rsid w:val="003549BD"/>
    <w:rsid w:val="00382DFE"/>
    <w:rsid w:val="003C41B5"/>
    <w:rsid w:val="0045489B"/>
    <w:rsid w:val="00470FC3"/>
    <w:rsid w:val="00482C8F"/>
    <w:rsid w:val="0048628F"/>
    <w:rsid w:val="004E50CD"/>
    <w:rsid w:val="005033DB"/>
    <w:rsid w:val="00536ADE"/>
    <w:rsid w:val="005711B0"/>
    <w:rsid w:val="005D3472"/>
    <w:rsid w:val="006D0364"/>
    <w:rsid w:val="006D4859"/>
    <w:rsid w:val="006E332D"/>
    <w:rsid w:val="00737E1B"/>
    <w:rsid w:val="00761D62"/>
    <w:rsid w:val="00761F96"/>
    <w:rsid w:val="007E6B85"/>
    <w:rsid w:val="00872ACE"/>
    <w:rsid w:val="008B2325"/>
    <w:rsid w:val="008E6994"/>
    <w:rsid w:val="009654F0"/>
    <w:rsid w:val="009B5D03"/>
    <w:rsid w:val="009C3ED4"/>
    <w:rsid w:val="00A32384"/>
    <w:rsid w:val="00A46A11"/>
    <w:rsid w:val="00A711AE"/>
    <w:rsid w:val="00AD7C57"/>
    <w:rsid w:val="00B63AF9"/>
    <w:rsid w:val="00C81A29"/>
    <w:rsid w:val="00C83EA2"/>
    <w:rsid w:val="00CC0CF0"/>
    <w:rsid w:val="00D0652A"/>
    <w:rsid w:val="00D173E1"/>
    <w:rsid w:val="00D37CAA"/>
    <w:rsid w:val="00D52968"/>
    <w:rsid w:val="00D65990"/>
    <w:rsid w:val="00DD05DF"/>
    <w:rsid w:val="00DE2543"/>
    <w:rsid w:val="00DE255A"/>
    <w:rsid w:val="00E413BB"/>
    <w:rsid w:val="00E4730B"/>
    <w:rsid w:val="00F4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A93A5"/>
  <w15:chartTrackingRefBased/>
  <w15:docId w15:val="{B4D790BE-A582-40C0-92FE-68D6A152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2394</Words>
  <Characters>13647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Сергей Сухинин</cp:lastModifiedBy>
  <cp:revision>40</cp:revision>
  <cp:lastPrinted>2023-03-24T07:52:00Z</cp:lastPrinted>
  <dcterms:created xsi:type="dcterms:W3CDTF">2023-03-23T12:13:00Z</dcterms:created>
  <dcterms:modified xsi:type="dcterms:W3CDTF">2023-06-13T19:10:00Z</dcterms:modified>
</cp:coreProperties>
</file>