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FD" w:rsidRPr="00DC7C7E" w:rsidRDefault="00C672FD" w:rsidP="00C67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.03.0</w:t>
      </w:r>
      <w:r w:rsid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Электроника и наноэлектроника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электроника и микропроцессорная техника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341D" w:rsidRP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ПК-3: Способен моделировать, анализировать и осуществлять экспериментальную проверку результатов моделирования разработанных принципиальных схем аналоговых, цифровых блоков и всего СФ-блока</w:t>
      </w:r>
      <w:r w:rsidR="00C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2903" w:rsidRPr="00DC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ПК-3.1: Способен к временному анализу аналогового СФ-блока с учетом рассчитанных задержек на основе компьютерного моделирования средствами системы автоматизированного проектирования</w:t>
      </w:r>
      <w:r w:rsidR="00DC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2FD" w:rsidRDefault="00C672FD" w:rsidP="00C672FD">
      <w:pPr>
        <w:pStyle w:val="aa"/>
        <w:tabs>
          <w:tab w:val="left" w:pos="708"/>
        </w:tabs>
        <w:jc w:val="both"/>
      </w:pPr>
      <w:r w:rsidRPr="006E332D">
        <w:rPr>
          <w:b/>
          <w:color w:val="000000"/>
        </w:rPr>
        <w:t>Дисциплина</w:t>
      </w:r>
      <w:r>
        <w:t xml:space="preserve">: </w:t>
      </w:r>
      <w:r w:rsidR="006647DB">
        <w:t>Диагностика</w:t>
      </w:r>
      <w:r>
        <w:t xml:space="preserve"> </w:t>
      </w:r>
      <w:r w:rsidR="003E005F">
        <w:t>электронных устройств.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72FD" w:rsidRPr="00DC7C7E" w:rsidRDefault="00C672FD" w:rsidP="00C67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75–85 заданий, которые проверяют уровень освоения компетенций обучающегося. При тестировании каждому обучающемуся предлагается 30 </w:t>
      </w:r>
      <w:r w:rsidR="00C702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тестовых заданий  </w:t>
      </w: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15 открытого и закрытого типов разных уровней сложности.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ся получает 1 условный балл, 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 момент, обучающимся отводится не более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2FD" w:rsidRDefault="00C672FD" w:rsidP="00C672F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083C6A" w:rsidRPr="0067179C" w:rsidRDefault="00083C6A" w:rsidP="00083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83C6A" w:rsidRPr="006E332D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83C6A" w:rsidRPr="00121B37" w:rsidRDefault="00083C6A" w:rsidP="00083C6A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BA3B9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E6733" w:rsidRDefault="00083C6A" w:rsidP="00083C6A">
      <w:pPr>
        <w:pStyle w:val="Default"/>
        <w:tabs>
          <w:tab w:val="left" w:pos="426"/>
        </w:tabs>
      </w:pPr>
      <w:r>
        <w:t xml:space="preserve">          1. К входным параметрам автомобильного двигателя относится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t>А) угол наклона дроссельной заслонки;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случайные возмущения;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В) нагрузочный момент;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показатель топливной экономичности.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E6733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E6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E6733">
        <w:rPr>
          <w:rFonts w:ascii="Times New Roman" w:hAnsi="Times New Roman" w:cs="Times New Roman"/>
          <w:sz w:val="24"/>
          <w:szCs w:val="24"/>
        </w:rPr>
        <w:t>Система зажигания автомобиля основана на эффекте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А) накопления энергии в силовом транзисторе;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накопления энергии в колебательном контуре;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lastRenderedPageBreak/>
        <w:t>В) накопления энергии в колебательном контуре и ее мгновенной отдачи в нагрузку;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накопления энергии в катушке индуктивности.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6733">
        <w:rPr>
          <w:rFonts w:ascii="Times New Roman" w:hAnsi="Times New Roman" w:cs="Times New Roman"/>
          <w:sz w:val="24"/>
          <w:szCs w:val="24"/>
        </w:rPr>
        <w:t>отор двадцатиполюсного трехфазного синхронного генератора</w:t>
      </w:r>
      <w:r>
        <w:rPr>
          <w:rFonts w:ascii="Times New Roman" w:hAnsi="Times New Roman" w:cs="Times New Roman"/>
          <w:sz w:val="24"/>
          <w:szCs w:val="24"/>
        </w:rPr>
        <w:t xml:space="preserve"> должен вращаться при частоте переменного тока 50 Гц на статоре со скоростью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75 об/мин;</w:t>
      </w:r>
      <w:r w:rsidRPr="007E67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150 об/мин;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300 об/мин;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600 об/мин.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426DF0" w:rsidRDefault="00083C6A" w:rsidP="00083C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</w:t>
      </w:r>
      <w:r w:rsidRPr="00704B48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083C6A" w:rsidRPr="00F879C6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04B48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04B48">
        <w:rPr>
          <w:rFonts w:ascii="Times New Roman" w:hAnsi="Times New Roman" w:cs="Times New Roman"/>
          <w:sz w:val="24"/>
          <w:szCs w:val="24"/>
        </w:rPr>
        <w:t>Недостатком передачи сигналов по витой паре при управлении устройствами является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небольшой уровень сигнала;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плохая помехозащищенность;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узкая полоса пропускания;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отсутствует правильный ответ.</w:t>
      </w:r>
    </w:p>
    <w:p w:rsidR="00083C6A" w:rsidRPr="00C672FD" w:rsidRDefault="00083C6A" w:rsidP="00C672F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Средне–сложные (2 уровень)</w:t>
      </w:r>
    </w:p>
    <w:p w:rsidR="00C672FD" w:rsidRDefault="00C672FD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tabs>
          <w:tab w:val="left" w:pos="22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04B48">
        <w:rPr>
          <w:rFonts w:ascii="Times New Roman" w:hAnsi="Times New Roman" w:cs="Times New Roman"/>
          <w:sz w:val="24"/>
          <w:szCs w:val="24"/>
        </w:rPr>
        <w:t>астоту тока тре</w:t>
      </w:r>
      <w:r>
        <w:rPr>
          <w:rFonts w:ascii="Times New Roman" w:hAnsi="Times New Roman" w:cs="Times New Roman"/>
          <w:sz w:val="24"/>
          <w:szCs w:val="24"/>
        </w:rPr>
        <w:t>хфазного синхронного генератора можно изменять регулированием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тока возбуждения;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коэффициента мощности нагрузки;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величины напряжения;</w:t>
      </w:r>
    </w:p>
    <w:p w:rsidR="00C672FD" w:rsidRPr="00C74A7B" w:rsidRDefault="00C672FD" w:rsidP="00C67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74A7B">
        <w:rPr>
          <w:rFonts w:ascii="Times New Roman" w:hAnsi="Times New Roman" w:cs="Times New Roman"/>
          <w:b/>
          <w:sz w:val="24"/>
          <w:szCs w:val="24"/>
        </w:rPr>
        <w:t>скорости вращения вала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4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7. </w:t>
      </w:r>
      <w:r>
        <w:t>Для проверки работоспособности аккумуляторной батареи следует измерить</w:t>
      </w:r>
      <w:r>
        <w:rPr>
          <w:color w:val="000000"/>
        </w:rPr>
        <w:tab/>
        <w:t xml:space="preserve"> 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А) амплитуду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Б) амплитуду напряжения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действующее значение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действующее значение напряжения в момент запуска двигателя.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8. </w:t>
      </w:r>
      <w:r>
        <w:t>К выходным параметрам автомобильного двигателя относится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А) угол наклона дроссельной заслонки;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Б) крутящий момент;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случайные возмущения;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угол опережения зажигания.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9. </w:t>
      </w:r>
      <w:r>
        <w:t>В случае емкостной нагрузки синхронного генератора результирующий магнитный поток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увеличивается;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остается без изменений; 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уменьшается</w:t>
      </w:r>
      <w:r w:rsidRPr="00C74A7B">
        <w:rPr>
          <w:rFonts w:ascii="Times New Roman" w:hAnsi="Times New Roman" w:cs="Times New Roman"/>
          <w:sz w:val="24"/>
          <w:szCs w:val="24"/>
        </w:rPr>
        <w:t>.</w:t>
      </w:r>
    </w:p>
    <w:p w:rsidR="00083C6A" w:rsidRDefault="00083C6A" w:rsidP="00C672F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1F7DBC">
        <w:rPr>
          <w:rFonts w:ascii="Times New Roman" w:hAnsi="Times New Roman" w:cs="Times New Roman"/>
          <w:sz w:val="24"/>
          <w:szCs w:val="24"/>
        </w:rPr>
        <w:t>Временные диаграммы тока и напряже</w:t>
      </w:r>
      <w:r>
        <w:rPr>
          <w:rFonts w:ascii="Times New Roman" w:hAnsi="Times New Roman" w:cs="Times New Roman"/>
          <w:sz w:val="24"/>
          <w:szCs w:val="24"/>
        </w:rPr>
        <w:t>ния системы зажигания имеют вид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Б) незатухающих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lastRenderedPageBreak/>
        <w:t>В) прямоугольных импульсов;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Г) треугольных импульсов.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11.  </w:t>
      </w:r>
      <w:r>
        <w:t>Регулятор напряжения должен обеспечивать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номинальное напряжение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электрическую мощность</w:t>
      </w:r>
      <w:r w:rsidRPr="001F7DBC">
        <w:rPr>
          <w:rFonts w:ascii="Times New Roman" w:hAnsi="Times New Roman" w:cs="Times New Roman"/>
          <w:sz w:val="24"/>
          <w:szCs w:val="24"/>
        </w:rPr>
        <w:t xml:space="preserve">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номинальную мощность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постоянство тока в бортовой сети автомобиля.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clear" w:pos="4677"/>
          <w:tab w:val="center" w:pos="993"/>
        </w:tabs>
        <w:jc w:val="both"/>
        <w:rPr>
          <w:color w:val="000000"/>
        </w:rPr>
      </w:pPr>
      <w:r>
        <w:rPr>
          <w:iCs/>
          <w:color w:val="000000"/>
        </w:rPr>
        <w:t xml:space="preserve">12. </w:t>
      </w:r>
      <w:r>
        <w:t>Индуктируемая</w:t>
      </w:r>
      <w:r w:rsidRPr="00C1465F">
        <w:t xml:space="preserve"> </w:t>
      </w:r>
      <w:r>
        <w:t xml:space="preserve">электродвижущая сила </w:t>
      </w:r>
      <w:r w:rsidRPr="00C1465F">
        <w:t>в проводниках обмотки якоря машины постоянного тока</w:t>
      </w:r>
      <w:r>
        <w:t xml:space="preserve"> является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пульсирующей;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прерывистой;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Г) переменной</w:t>
      </w:r>
      <w:r w:rsidRPr="001F7DBC">
        <w:rPr>
          <w:b/>
        </w:rPr>
        <w:t>.</w:t>
      </w:r>
    </w:p>
    <w:p w:rsidR="00083C6A" w:rsidRPr="001F7DBC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1F7DBC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1F7DBC">
        <w:rPr>
          <w:rFonts w:ascii="Times New Roman" w:hAnsi="Times New Roman" w:cs="Times New Roman"/>
          <w:sz w:val="24"/>
          <w:szCs w:val="24"/>
        </w:rPr>
        <w:t>Для проверки работоспособности выпрями</w:t>
      </w:r>
      <w:r>
        <w:rPr>
          <w:rFonts w:ascii="Times New Roman" w:hAnsi="Times New Roman" w:cs="Times New Roman"/>
          <w:sz w:val="24"/>
          <w:szCs w:val="24"/>
        </w:rPr>
        <w:t>тельного диода следует измерить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А) напряжение на нем при протекании тока;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15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его сопротивление обратному току;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083C6A" w:rsidRDefault="00083C6A" w:rsidP="00083C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D5807">
        <w:rPr>
          <w:rFonts w:ascii="Times New Roman" w:hAnsi="Times New Roman" w:cs="Times New Roman"/>
          <w:sz w:val="24"/>
          <w:szCs w:val="24"/>
        </w:rPr>
        <w:t xml:space="preserve"> Устройство автоматического включения стеклоочистителей не содержит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 электронного ключа;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Б) источника синусоидального напряжения;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исполнительного устройства;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логического элемента.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8D5807">
        <w:rPr>
          <w:rFonts w:ascii="Times New Roman" w:hAnsi="Times New Roman" w:cs="Times New Roman"/>
          <w:sz w:val="24"/>
          <w:szCs w:val="24"/>
        </w:rPr>
        <w:t>равнением электрического равновесия электродвигателя постоянного тока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формула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Ф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D5807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Б)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В)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8D5807">
        <w:rPr>
          <w:rFonts w:ascii="Times New Roman" w:hAnsi="Times New Roman" w:cs="Times New Roman"/>
          <w:sz w:val="24"/>
          <w:szCs w:val="24"/>
        </w:rPr>
        <w:t>К входным параметрам автомобильного двигателя относится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случайное возмущение</w:t>
      </w:r>
      <w:r w:rsidRPr="008D5807">
        <w:rPr>
          <w:rFonts w:ascii="Times New Roman" w:hAnsi="Times New Roman" w:cs="Times New Roman"/>
          <w:sz w:val="24"/>
          <w:szCs w:val="24"/>
        </w:rPr>
        <w:t>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Б) крутящий момент;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показатель токсичности отработанных газов;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Г) цикловой расход топлива.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757A35">
        <w:rPr>
          <w:rFonts w:ascii="Times New Roman" w:hAnsi="Times New Roman" w:cs="Times New Roman"/>
          <w:sz w:val="24"/>
          <w:szCs w:val="24"/>
        </w:rPr>
        <w:t>Увеличение напряжения в системе зажигания происходит по причине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умножения напряжения;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Б) усилительного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В) трансформаторного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умножения тока.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75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7A35">
        <w:rPr>
          <w:rFonts w:ascii="Times New Roman" w:hAnsi="Times New Roman" w:cs="Times New Roman"/>
          <w:sz w:val="24"/>
          <w:szCs w:val="24"/>
        </w:rPr>
        <w:t>аибольший пусковой момент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 xml:space="preserve">двигателей постоянного тока  обеспечивается 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параллельным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Последовательным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Независимым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Смешанным возбуждением</w:t>
      </w:r>
      <w:r w:rsidRPr="00757A35">
        <w:rPr>
          <w:rFonts w:ascii="Times New Roman" w:hAnsi="Times New Roman" w:cs="Times New Roman"/>
          <w:sz w:val="24"/>
          <w:szCs w:val="24"/>
        </w:rPr>
        <w:t>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Pr="00757A35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757A35">
        <w:rPr>
          <w:color w:val="000000"/>
          <w:sz w:val="24"/>
          <w:szCs w:val="24"/>
        </w:rPr>
        <w:t xml:space="preserve">19. </w:t>
      </w:r>
      <w:r w:rsidRPr="00757A35">
        <w:rPr>
          <w:sz w:val="24"/>
          <w:szCs w:val="24"/>
        </w:rPr>
        <w:t>Регулятор напряжения построен по принципу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усиления мощности;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Б) отрицательной обратной связи;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В) усиления тока;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Г) положительной обратной связи.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DA3640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DA3640">
        <w:rPr>
          <w:color w:val="000000"/>
          <w:sz w:val="24"/>
          <w:szCs w:val="24"/>
        </w:rPr>
        <w:t xml:space="preserve">20. </w:t>
      </w:r>
      <w:r w:rsidRPr="00DA3640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Pr="00DA3640">
        <w:rPr>
          <w:color w:val="000000"/>
          <w:sz w:val="24"/>
          <w:szCs w:val="24"/>
        </w:rPr>
        <w:t xml:space="preserve">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его сопротивление база-эмиттер;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сопротивление коллектор-эмиттер;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В) его сопротивление коллектор-база;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>21</w:t>
      </w:r>
      <w:r>
        <w:rPr>
          <w:color w:val="000000"/>
        </w:rPr>
        <w:t>.</w:t>
      </w:r>
      <w:r w:rsidRPr="00F879C6">
        <w:rPr>
          <w:color w:val="000000"/>
        </w:rPr>
        <w:t xml:space="preserve"> </w:t>
      </w:r>
      <w:r>
        <w:t xml:space="preserve">Термину «электропривод» соответствует перечисленная совокупность 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Pr="00DA3640">
        <w:rPr>
          <w:rFonts w:ascii="Times New Roman" w:hAnsi="Times New Roman" w:cs="Times New Roman"/>
          <w:sz w:val="24"/>
          <w:szCs w:val="24"/>
        </w:rPr>
        <w:t>лектрод</w:t>
      </w:r>
      <w:r>
        <w:rPr>
          <w:rFonts w:ascii="Times New Roman" w:hAnsi="Times New Roman" w:cs="Times New Roman"/>
          <w:sz w:val="24"/>
          <w:szCs w:val="24"/>
        </w:rPr>
        <w:t>вигатель, передаточный механизм;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</w:t>
      </w:r>
      <w:r w:rsidRPr="00DA3640">
        <w:rPr>
          <w:rFonts w:ascii="Times New Roman" w:hAnsi="Times New Roman" w:cs="Times New Roman"/>
          <w:sz w:val="24"/>
          <w:szCs w:val="24"/>
        </w:rPr>
        <w:t>лектр</w:t>
      </w:r>
      <w:r>
        <w:rPr>
          <w:rFonts w:ascii="Times New Roman" w:hAnsi="Times New Roman" w:cs="Times New Roman"/>
          <w:sz w:val="24"/>
          <w:szCs w:val="24"/>
        </w:rPr>
        <w:t>одвигатель, аппараты управления;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э</w:t>
      </w:r>
      <w:r w:rsidRPr="00DA3640">
        <w:rPr>
          <w:rFonts w:ascii="Times New Roman" w:hAnsi="Times New Roman" w:cs="Times New Roman"/>
          <w:b/>
          <w:sz w:val="24"/>
          <w:szCs w:val="24"/>
        </w:rPr>
        <w:t>лектродвигатель, аппараты уп</w:t>
      </w:r>
      <w:r>
        <w:rPr>
          <w:rFonts w:ascii="Times New Roman" w:hAnsi="Times New Roman" w:cs="Times New Roman"/>
          <w:b/>
          <w:sz w:val="24"/>
          <w:szCs w:val="24"/>
        </w:rPr>
        <w:t>равления, передаточный механизм;</w:t>
      </w:r>
      <w:r w:rsidRPr="00DA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Pr="00DA3640">
        <w:rPr>
          <w:rFonts w:ascii="Times New Roman" w:hAnsi="Times New Roman" w:cs="Times New Roman"/>
          <w:sz w:val="24"/>
          <w:szCs w:val="24"/>
        </w:rPr>
        <w:t>ппараты управления, передаточный механизм.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22.  </w:t>
      </w:r>
      <w:r w:rsidRPr="00DA3640">
        <w:rPr>
          <w:rFonts w:ascii="Times New Roman" w:hAnsi="Times New Roman" w:cs="Times New Roman"/>
          <w:sz w:val="24"/>
          <w:szCs w:val="24"/>
        </w:rPr>
        <w:t xml:space="preserve">При замене </w:t>
      </w:r>
      <w:r>
        <w:rPr>
          <w:rFonts w:ascii="Times New Roman" w:hAnsi="Times New Roman" w:cs="Times New Roman"/>
          <w:sz w:val="24"/>
          <w:szCs w:val="24"/>
        </w:rPr>
        <w:t xml:space="preserve">полупроводникового </w:t>
      </w:r>
      <w:r w:rsidRPr="00DA3640">
        <w:rPr>
          <w:rFonts w:ascii="Times New Roman" w:hAnsi="Times New Roman" w:cs="Times New Roman"/>
          <w:sz w:val="24"/>
          <w:szCs w:val="24"/>
        </w:rPr>
        <w:t xml:space="preserve">диода </w:t>
      </w:r>
      <w:r>
        <w:rPr>
          <w:rFonts w:ascii="Times New Roman" w:hAnsi="Times New Roman" w:cs="Times New Roman"/>
          <w:sz w:val="24"/>
          <w:szCs w:val="24"/>
        </w:rPr>
        <w:t xml:space="preserve">по справочнику </w:t>
      </w:r>
      <w:r w:rsidRPr="00DA3640">
        <w:rPr>
          <w:rFonts w:ascii="Times New Roman" w:hAnsi="Times New Roman" w:cs="Times New Roman"/>
          <w:sz w:val="24"/>
          <w:szCs w:val="24"/>
        </w:rPr>
        <w:t xml:space="preserve">следует учитывать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величину его обратного тока;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номинальное напряжение при прямом включении;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максимально допустимый ток и обратное напряжение;</w:t>
      </w: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максимальный ток нагрузки.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640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DA3640">
        <w:rPr>
          <w:rFonts w:ascii="Times New Roman" w:hAnsi="Times New Roman" w:cs="Times New Roman"/>
          <w:sz w:val="24"/>
          <w:szCs w:val="24"/>
        </w:rPr>
        <w:t>Регулятор напряжения является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усилителем;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генератором;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 стабилизатором напряжения;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Г) стабилизатором тока.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41BA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Коэффициентом</w:t>
      </w:r>
      <w:r w:rsidRPr="00D21B86">
        <w:rPr>
          <w:rFonts w:ascii="Times New Roman" w:hAnsi="Times New Roman" w:cs="Times New Roman"/>
          <w:sz w:val="24"/>
          <w:szCs w:val="24"/>
        </w:rPr>
        <w:t xml:space="preserve"> перегрузки электродвигателя по моменту</w:t>
      </w:r>
      <w:r>
        <w:rPr>
          <w:rFonts w:ascii="Times New Roman" w:hAnsi="Times New Roman" w:cs="Times New Roman"/>
          <w:sz w:val="24"/>
          <w:szCs w:val="24"/>
        </w:rPr>
        <w:t xml:space="preserve"> является выражение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А)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9124A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4A6">
        <w:rPr>
          <w:rFonts w:ascii="Times New Roman" w:hAnsi="Times New Roman" w:cs="Times New Roman"/>
          <w:b/>
          <w:sz w:val="24"/>
          <w:szCs w:val="24"/>
        </w:rPr>
        <w:t>Б)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D21B8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D21B86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напряжения от температуры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в </w:t>
      </w:r>
      <w:r w:rsidRPr="00D21B86">
        <w:rPr>
          <w:rFonts w:ascii="Times New Roman" w:hAnsi="Times New Roman" w:cs="Times New Roman"/>
          <w:b/>
          <w:sz w:val="24"/>
          <w:szCs w:val="24"/>
        </w:rPr>
        <w:t xml:space="preserve">режиме холостого хода;  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рабочем режиме</w:t>
      </w:r>
      <w:r w:rsidRPr="00D21B86"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sz w:val="24"/>
          <w:szCs w:val="24"/>
        </w:rPr>
        <w:t>при коротком замыкании;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sz w:val="24"/>
          <w:szCs w:val="24"/>
        </w:rPr>
        <w:t>при некотором токе нагрузки.</w:t>
      </w:r>
    </w:p>
    <w:p w:rsidR="00083C6A" w:rsidRDefault="00083C6A" w:rsidP="00083C6A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6403D2" w:rsidRDefault="006403D2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121B37" w:rsidRDefault="00C672FD" w:rsidP="00C672FD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672FD" w:rsidRPr="00841BA6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E2CA3D" wp14:editId="0F75664C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Pr="00841BA6" w:rsidRDefault="00C672FD" w:rsidP="00C672F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672FD" w:rsidRPr="00841BA6" w:rsidSect="00C672F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FD" w:rsidRPr="00841BA6" w:rsidRDefault="00C672FD" w:rsidP="00C672FD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FD" w:rsidRPr="00841BA6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25E226CF" wp14:editId="6FF7ABB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672FD" w:rsidRPr="00841BA6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72FD" w:rsidRPr="00D75D3F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672FD" w:rsidRPr="00D75D3F" w:rsidSect="00C672F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2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B826CA3" wp14:editId="258E59B2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lastRenderedPageBreak/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672FD" w:rsidTr="00C672FD">
        <w:tc>
          <w:tcPr>
            <w:tcW w:w="4672" w:type="dxa"/>
          </w:tcPr>
          <w:p w:rsidR="00C672FD" w:rsidRPr="00841BA6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672FD" w:rsidRDefault="00C672FD" w:rsidP="00C672FD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>Установите соответствие:</w:t>
      </w:r>
    </w:p>
    <w:p w:rsidR="00C672FD" w:rsidRPr="007A19E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672FD" w:rsidRPr="0034033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72FD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7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lastRenderedPageBreak/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rPr>
          <w:trHeight w:val="449"/>
        </w:trPr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13C925" wp14:editId="4F187538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672FD" w:rsidTr="00C672FD">
        <w:trPr>
          <w:trHeight w:val="54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672FD" w:rsidTr="00C672FD">
        <w:trPr>
          <w:trHeight w:val="42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672FD" w:rsidTr="00C672FD">
        <w:trPr>
          <w:trHeight w:val="525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672FD" w:rsidTr="00C672FD">
        <w:trPr>
          <w:trHeight w:val="31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672FD" w:rsidTr="00C672FD">
        <w:trPr>
          <w:trHeight w:val="576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c"/>
        <w:ind w:firstLine="0"/>
        <w:rPr>
          <w:color w:val="000000"/>
          <w:sz w:val="24"/>
          <w:szCs w:val="24"/>
        </w:rPr>
      </w:pPr>
    </w:p>
    <w:p w:rsidR="00C672FD" w:rsidRDefault="00C672FD" w:rsidP="00C672FD">
      <w:pPr>
        <w:pStyle w:val="ac"/>
        <w:numPr>
          <w:ilvl w:val="0"/>
          <w:numId w:val="39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672FD" w:rsidRPr="002F43C6" w:rsidRDefault="00C672FD" w:rsidP="00C672FD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672FD" w:rsidRPr="00841BA6" w:rsidRDefault="00C672FD" w:rsidP="00C672FD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855CAF2" wp14:editId="0E578B72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57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672FD" w:rsidRPr="00841BA6" w:rsidRDefault="00C672FD" w:rsidP="00C672FD">
      <w:pPr>
        <w:pStyle w:val="ac"/>
        <w:rPr>
          <w:b/>
          <w:color w:val="000000"/>
          <w:sz w:val="24"/>
          <w:szCs w:val="24"/>
        </w:rPr>
      </w:pPr>
    </w:p>
    <w:p w:rsidR="00C672FD" w:rsidRPr="00841BA6" w:rsidRDefault="00C672FD" w:rsidP="000B759E">
      <w:pPr>
        <w:pStyle w:val="ac"/>
        <w:ind w:firstLine="0"/>
        <w:rPr>
          <w:color w:val="000000"/>
          <w:sz w:val="24"/>
          <w:szCs w:val="24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0B759E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672FD" w:rsidRPr="00A03F94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8D4CAF" wp14:editId="7AC3BF38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rPr>
          <w:trHeight w:val="28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0B759E" w:rsidRDefault="000B759E" w:rsidP="000B759E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B759E" w:rsidRDefault="000B759E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672FD" w:rsidRPr="00A03F94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672FD" w:rsidTr="00C672FD">
        <w:trPr>
          <w:trHeight w:val="562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0B759E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3C6A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Задания открытого типа</w:t>
      </w: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83C6A" w:rsidRPr="00121B37" w:rsidRDefault="00083C6A" w:rsidP="00083C6A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A9556E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A9556E">
        <w:rPr>
          <w:rFonts w:ascii="Times New Roman" w:hAnsi="Times New Roman" w:cs="Times New Roman"/>
          <w:sz w:val="24"/>
          <w:szCs w:val="24"/>
        </w:rPr>
        <w:t xml:space="preserve">Наиболее рациональным при выборе </w:t>
      </w:r>
      <w:r w:rsidR="000B759E" w:rsidRPr="00A9556E">
        <w:rPr>
          <w:rFonts w:ascii="Times New Roman" w:hAnsi="Times New Roman" w:cs="Times New Roman"/>
          <w:sz w:val="24"/>
          <w:szCs w:val="24"/>
        </w:rPr>
        <w:t>_______________</w:t>
      </w:r>
      <w:r w:rsidR="000B759E">
        <w:rPr>
          <w:rFonts w:ascii="Times New Roman" w:hAnsi="Times New Roman" w:cs="Times New Roman"/>
          <w:sz w:val="24"/>
          <w:szCs w:val="24"/>
        </w:rPr>
        <w:t>_</w:t>
      </w:r>
      <w:r w:rsidRPr="00A9556E">
        <w:rPr>
          <w:rFonts w:ascii="Times New Roman" w:hAnsi="Times New Roman" w:cs="Times New Roman"/>
          <w:sz w:val="24"/>
          <w:szCs w:val="24"/>
        </w:rPr>
        <w:t xml:space="preserve"> электродвигателя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9556E">
        <w:rPr>
          <w:rFonts w:ascii="Times New Roman" w:hAnsi="Times New Roman" w:cs="Times New Roman"/>
          <w:sz w:val="24"/>
          <w:szCs w:val="24"/>
        </w:rPr>
        <w:t xml:space="preserve">, работающего с неизменной нагрузкой </w:t>
      </w:r>
      <w:r>
        <w:rPr>
          <w:rFonts w:ascii="Times New Roman" w:hAnsi="Times New Roman" w:cs="Times New Roman"/>
          <w:sz w:val="24"/>
          <w:szCs w:val="24"/>
        </w:rPr>
        <w:t xml:space="preserve">на валу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</w:rPr>
        <w:t xml:space="preserve"> является соотношение </w:t>
      </w:r>
      <w:r w:rsidR="000B759E" w:rsidRPr="001B6F63">
        <w:rPr>
          <w:rFonts w:ascii="Times New Roman" w:hAnsi="Times New Roman" w:cs="Times New Roman"/>
          <w:i/>
          <w:sz w:val="24"/>
          <w:szCs w:val="24"/>
        </w:rPr>
        <w:t>Р = Р</w:t>
      </w:r>
      <w:r w:rsidR="000B759E" w:rsidRPr="001B6F6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0B759E">
        <w:rPr>
          <w:rFonts w:ascii="Times New Roman" w:hAnsi="Times New Roman" w:cs="Times New Roman"/>
          <w:sz w:val="24"/>
          <w:szCs w:val="24"/>
        </w:rPr>
        <w:t xml:space="preserve"> . </w:t>
      </w:r>
      <w:r w:rsidRPr="00A9556E">
        <w:rPr>
          <w:rFonts w:ascii="Times New Roman" w:hAnsi="Times New Roman" w:cs="Times New Roman"/>
          <w:sz w:val="24"/>
          <w:szCs w:val="24"/>
        </w:rPr>
        <w:t>(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мощности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0075B7" w:rsidRDefault="00083C6A" w:rsidP="00083C6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Pr="00A9556E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 w:rsidR="000B759E">
        <w:rPr>
          <w:rFonts w:ascii="Times New Roman" w:hAnsi="Times New Roman" w:cs="Times New Roman"/>
          <w:sz w:val="24"/>
          <w:szCs w:val="24"/>
        </w:rPr>
        <w:t>,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что транзистор находится в режиме</w:t>
      </w:r>
      <w:r w:rsidR="000B759E"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B75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556E">
        <w:rPr>
          <w:rFonts w:ascii="Times New Roman" w:hAnsi="Times New Roman" w:cs="Times New Roman"/>
          <w:b/>
          <w:sz w:val="24"/>
          <w:szCs w:val="24"/>
        </w:rPr>
        <w:t>насыщения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Pr="00FD26C6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38. Процесс </w:t>
      </w:r>
      <w:r>
        <w:rPr>
          <w:rFonts w:ascii="Times New Roman" w:hAnsi="Times New Roman" w:cs="Times New Roman"/>
          <w:sz w:val="24"/>
          <w:szCs w:val="24"/>
        </w:rPr>
        <w:t>нагрева электродвигателя изображается ____________</w:t>
      </w:r>
      <w:r w:rsidR="000B75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экспонентой</w:t>
      </w:r>
      <w:r w:rsidRPr="000B759E">
        <w:rPr>
          <w:rFonts w:ascii="Times New Roman" w:hAnsi="Times New Roman" w:cs="Times New Roman"/>
          <w:sz w:val="24"/>
          <w:szCs w:val="24"/>
        </w:rPr>
        <w:t>).</w:t>
      </w:r>
    </w:p>
    <w:p w:rsidR="00083C6A" w:rsidRPr="000075B7" w:rsidRDefault="00083C6A" w:rsidP="00083C6A">
      <w:pPr>
        <w:spacing w:before="60"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FD26C6">
        <w:rPr>
          <w:rFonts w:ascii="Times New Roman" w:hAnsi="Times New Roman" w:cs="Times New Roman"/>
          <w:sz w:val="24"/>
          <w:szCs w:val="24"/>
        </w:rPr>
        <w:t xml:space="preserve">Регулятор напряжения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автомобиля является 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стабилизатором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импульсным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9F21DE" w:rsidRDefault="00083C6A" w:rsidP="00083C6A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r w:rsidRPr="009F21DE">
        <w:rPr>
          <w:rFonts w:ascii="Times New Roman" w:hAnsi="Times New Roman" w:cs="Times New Roman"/>
          <w:sz w:val="24"/>
          <w:szCs w:val="24"/>
        </w:rPr>
        <w:t>Недостатком полупроводн</w:t>
      </w:r>
      <w:r>
        <w:rPr>
          <w:rFonts w:ascii="Times New Roman" w:hAnsi="Times New Roman" w:cs="Times New Roman"/>
          <w:sz w:val="24"/>
          <w:szCs w:val="24"/>
        </w:rPr>
        <w:t xml:space="preserve">иковых терморезисторов является ___________________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их характеристики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 w:rsidR="000B759E">
        <w:rPr>
          <w:rFonts w:ascii="Times New Roman" w:hAnsi="Times New Roman" w:cs="Times New Roman"/>
          <w:sz w:val="24"/>
          <w:szCs w:val="24"/>
        </w:rPr>
        <w:t>(</w:t>
      </w:r>
      <w:r w:rsidRPr="009F21DE">
        <w:rPr>
          <w:rFonts w:ascii="Times New Roman" w:hAnsi="Times New Roman" w:cs="Times New Roman"/>
          <w:b/>
          <w:sz w:val="24"/>
          <w:szCs w:val="24"/>
        </w:rPr>
        <w:t>нелинейность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5E23C8" w:rsidRDefault="00083C6A" w:rsidP="00083C6A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F21DE">
        <w:rPr>
          <w:rFonts w:ascii="Times New Roman" w:hAnsi="Times New Roman" w:cs="Times New Roman"/>
          <w:sz w:val="24"/>
          <w:szCs w:val="24"/>
        </w:rPr>
        <w:t>кономичность электрического источника света</w:t>
      </w:r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="000B759E">
        <w:rPr>
          <w:rFonts w:ascii="Times New Roman" w:hAnsi="Times New Roman" w:cs="Times New Roman"/>
          <w:sz w:val="24"/>
          <w:szCs w:val="24"/>
        </w:rPr>
        <w:t>рактеризует __________</w:t>
      </w:r>
      <w:r w:rsidR="000B759E" w:rsidRPr="000B759E">
        <w:rPr>
          <w:rFonts w:ascii="Times New Roman" w:hAnsi="Times New Roman" w:cs="Times New Roman"/>
          <w:sz w:val="24"/>
          <w:szCs w:val="24"/>
        </w:rPr>
        <w:t>отдача.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23C8">
        <w:rPr>
          <w:rFonts w:ascii="Times New Roman" w:hAnsi="Times New Roman" w:cs="Times New Roman"/>
          <w:b/>
          <w:sz w:val="24"/>
          <w:szCs w:val="24"/>
        </w:rPr>
        <w:t>ветовая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0B759E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C8">
        <w:rPr>
          <w:rFonts w:ascii="Times New Roman" w:hAnsi="Times New Roman" w:cs="Times New Roman"/>
          <w:color w:val="000000"/>
          <w:sz w:val="24"/>
          <w:szCs w:val="24"/>
        </w:rPr>
        <w:t xml:space="preserve">42. </w:t>
      </w:r>
      <w:r w:rsidRPr="005E23C8">
        <w:rPr>
          <w:rFonts w:ascii="Times New Roman" w:hAnsi="Times New Roman" w:cs="Times New Roman"/>
          <w:sz w:val="24"/>
          <w:szCs w:val="24"/>
        </w:rPr>
        <w:t>Качество работы регулятора напряжения можно определить, измерив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коэффициент пульсаций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бортовой сети</w:t>
      </w:r>
      <w:r w:rsidR="000B759E">
        <w:rPr>
          <w:rFonts w:ascii="Times New Roman" w:hAnsi="Times New Roman" w:cs="Times New Roman"/>
          <w:sz w:val="24"/>
          <w:szCs w:val="24"/>
        </w:rPr>
        <w:t>. (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напряжения </w:t>
      </w:r>
      <w:r w:rsidR="000B759E" w:rsidRPr="008B3B49">
        <w:rPr>
          <w:rFonts w:ascii="Times New Roman" w:hAnsi="Times New Roman" w:cs="Times New Roman"/>
          <w:b/>
          <w:sz w:val="24"/>
          <w:szCs w:val="24"/>
        </w:rPr>
        <w:t>питани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я</w:t>
      </w:r>
      <w:r w:rsidR="000B759E" w:rsidRP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8B3B4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6E332D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B759E" w:rsidRDefault="00083C6A" w:rsidP="00083C6A">
      <w:pPr>
        <w:pStyle w:val="Default"/>
        <w:jc w:val="both"/>
      </w:pPr>
      <w:r w:rsidRPr="00ED5489">
        <w:t>43</w:t>
      </w:r>
      <w:r>
        <w:t xml:space="preserve">. </w:t>
      </w:r>
      <w:r w:rsidRPr="008B3B49">
        <w:t xml:space="preserve">Для проверки работоспособности полевого транзистора следует измерить </w:t>
      </w:r>
      <w:r w:rsidR="000B759E" w:rsidRPr="000B759E">
        <w:t xml:space="preserve">ток </w:t>
      </w:r>
      <w:r w:rsidRPr="000B759E">
        <w:t>__________</w:t>
      </w:r>
      <w:r w:rsidR="000B759E" w:rsidRPr="000B759E">
        <w:t xml:space="preserve"> в номинальном режиме.</w:t>
      </w:r>
      <w:r w:rsidR="000B759E">
        <w:t xml:space="preserve"> </w:t>
      </w:r>
      <w:r>
        <w:t>(</w:t>
      </w:r>
      <w:r w:rsidRPr="000B759E">
        <w:rPr>
          <w:b/>
        </w:rPr>
        <w:t>стока</w:t>
      </w:r>
      <w:r w:rsidR="000B759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875E0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5E0">
        <w:rPr>
          <w:rFonts w:ascii="Times New Roman" w:hAnsi="Times New Roman" w:cs="Times New Roman"/>
          <w:sz w:val="24"/>
          <w:szCs w:val="24"/>
        </w:rPr>
        <w:t>араллельной обмотке возбужд</w:t>
      </w:r>
      <w:r>
        <w:rPr>
          <w:rFonts w:ascii="Times New Roman" w:hAnsi="Times New Roman" w:cs="Times New Roman"/>
          <w:sz w:val="24"/>
          <w:szCs w:val="24"/>
        </w:rPr>
        <w:t xml:space="preserve">ения двигателя </w:t>
      </w:r>
      <w:r w:rsidR="000B759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тока соот</w:t>
      </w:r>
      <w:r w:rsidR="004076BB">
        <w:rPr>
          <w:rFonts w:ascii="Times New Roman" w:hAnsi="Times New Roman" w:cs="Times New Roman"/>
          <w:sz w:val="24"/>
          <w:szCs w:val="24"/>
        </w:rPr>
        <w:t>ветствуют буквенные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4076BB">
        <w:rPr>
          <w:rFonts w:ascii="Times New Roman" w:hAnsi="Times New Roman" w:cs="Times New Roman"/>
          <w:sz w:val="24"/>
          <w:szCs w:val="24"/>
        </w:rPr>
        <w:t>Ш1−Ш2</w:t>
      </w:r>
      <w:r w:rsidR="004076BB" w:rsidRP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0B759E" w:rsidRPr="004076BB">
        <w:rPr>
          <w:rFonts w:ascii="Times New Roman" w:hAnsi="Times New Roman" w:cs="Times New Roman"/>
          <w:b/>
          <w:sz w:val="24"/>
          <w:szCs w:val="24"/>
        </w:rPr>
        <w:t>постоянного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5E0">
        <w:rPr>
          <w:rFonts w:ascii="Times New Roman" w:hAnsi="Times New Roman" w:cs="Times New Roman"/>
          <w:sz w:val="24"/>
          <w:szCs w:val="24"/>
        </w:rPr>
        <w:t>.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875E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r w:rsidRPr="008875E0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означает</w:t>
      </w:r>
      <w:r w:rsidR="004076BB">
        <w:rPr>
          <w:rFonts w:ascii="Times New Roman" w:hAnsi="Times New Roman" w:cs="Times New Roman"/>
          <w:sz w:val="24"/>
          <w:szCs w:val="24"/>
        </w:rPr>
        <w:t xml:space="preserve">, что </w:t>
      </w:r>
      <w:r w:rsidR="004076BB" w:rsidRPr="004076BB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22BB4">
        <w:rPr>
          <w:rFonts w:ascii="Times New Roman" w:hAnsi="Times New Roman" w:cs="Times New Roman"/>
          <w:b/>
          <w:sz w:val="24"/>
          <w:szCs w:val="24"/>
        </w:rPr>
        <w:t>отсечки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6001BF" w:rsidRDefault="00083C6A" w:rsidP="00083C6A">
      <w:pPr>
        <w:pStyle w:val="Default"/>
        <w:jc w:val="both"/>
      </w:pPr>
      <w:r w:rsidRPr="00322BB4">
        <w:t xml:space="preserve">46. Регулятор напряжения не содержит </w:t>
      </w:r>
      <w:r>
        <w:t xml:space="preserve">______________________ </w:t>
      </w:r>
      <w:r w:rsidR="004076BB" w:rsidRPr="004076BB">
        <w:rPr>
          <w:bCs/>
        </w:rPr>
        <w:t>фильтра.</w:t>
      </w:r>
      <w:r w:rsidR="004076BB">
        <w:t xml:space="preserve"> </w:t>
      </w:r>
      <w:r>
        <w:t>(</w:t>
      </w:r>
      <w:r w:rsidRPr="00322BB4">
        <w:rPr>
          <w:b/>
          <w:bCs/>
        </w:rPr>
        <w:t>сглаживающег</w:t>
      </w:r>
      <w:r w:rsidRPr="004076BB">
        <w:rPr>
          <w:b/>
          <w:bCs/>
        </w:rPr>
        <w:t>о</w:t>
      </w:r>
      <w:r w:rsidRPr="004076BB">
        <w:t>).</w:t>
      </w:r>
      <w:r w:rsidRPr="00322BB4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6001BF">
        <w:t>47.</w:t>
      </w:r>
      <w:r>
        <w:t xml:space="preserve"> </w:t>
      </w:r>
      <w:r w:rsidR="00CC6B2A" w:rsidRPr="00CC6B2A">
        <w:t>Явление резкого увеличения дифференциальной проводимости p-n-перехода при достижении обратным напряжением (током) критического для данного перехода значения называется ______________. (</w:t>
      </w:r>
      <w:r w:rsidR="00CC6B2A" w:rsidRPr="00CC6B2A">
        <w:rPr>
          <w:b/>
        </w:rPr>
        <w:t>пробоем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AD0C99" w:rsidRDefault="00083C6A" w:rsidP="00083C6A">
      <w:pPr>
        <w:pStyle w:val="Default"/>
        <w:jc w:val="both"/>
      </w:pPr>
      <w:r w:rsidRPr="00AD0C99">
        <w:t xml:space="preserve">48. Линейность температурной характеристики является необязательной при </w:t>
      </w:r>
      <w:r w:rsidR="004076BB" w:rsidRPr="004076BB">
        <w:rPr>
          <w:bCs/>
        </w:rPr>
        <w:t xml:space="preserve">определении пороговых значений </w:t>
      </w:r>
      <w:r>
        <w:t>__________</w:t>
      </w:r>
      <w:r w:rsidR="004076BB">
        <w:t xml:space="preserve"> </w:t>
      </w:r>
      <w:r>
        <w:t>(</w:t>
      </w:r>
      <w:r w:rsidRPr="00AD0C99">
        <w:rPr>
          <w:b/>
          <w:bCs/>
        </w:rPr>
        <w:t>температур</w:t>
      </w:r>
      <w:r>
        <w:t>).</w:t>
      </w:r>
      <w:r w:rsidRPr="00AD0C99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1C00D4" w:rsidRDefault="00083C6A" w:rsidP="00083C6A">
      <w:pPr>
        <w:pStyle w:val="Default"/>
        <w:jc w:val="both"/>
      </w:pPr>
      <w:r w:rsidRPr="00ED5489">
        <w:t>49</w:t>
      </w:r>
      <w:r>
        <w:t xml:space="preserve">. </w:t>
      </w:r>
      <w:r w:rsidR="00CC6B2A" w:rsidRPr="00CC6B2A">
        <w:t xml:space="preserve">В режиме электронного ключа работают _______________ диоды. </w:t>
      </w:r>
      <w:r w:rsidR="00CC6B2A" w:rsidRPr="00CC6B2A">
        <w:rPr>
          <w:b/>
        </w:rPr>
        <w:t>(импульсные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D38CB" w:rsidRDefault="00083C6A" w:rsidP="00083C6A">
      <w:pPr>
        <w:pStyle w:val="Default"/>
        <w:jc w:val="both"/>
        <w:rPr>
          <w:b/>
          <w:bCs/>
        </w:rPr>
      </w:pPr>
      <w:r w:rsidRPr="00ED5489">
        <w:t>50</w:t>
      </w:r>
      <w:r>
        <w:t>.</w:t>
      </w:r>
      <w:r w:rsidRPr="00ED5489">
        <w:t xml:space="preserve"> </w:t>
      </w:r>
      <w:r>
        <w:t>При удаленном управлении бортовыми системами автомобиля можно использовать ____________</w:t>
      </w:r>
      <w:r w:rsidR="00CC6B2A">
        <w:t xml:space="preserve">. </w:t>
      </w:r>
      <w:r>
        <w:t>(</w:t>
      </w:r>
      <w:r w:rsidRPr="001C00D4">
        <w:rPr>
          <w:b/>
          <w:bCs/>
        </w:rPr>
        <w:t>радиоканал</w:t>
      </w:r>
      <w:r w:rsidR="00CC6B2A">
        <w:rPr>
          <w:bCs/>
        </w:rPr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CC6B2A">
      <w:pPr>
        <w:pStyle w:val="Default"/>
        <w:jc w:val="both"/>
      </w:pPr>
      <w:r w:rsidRPr="000D38CB">
        <w:t xml:space="preserve">51. </w:t>
      </w:r>
      <w:r w:rsidR="00CC6B2A" w:rsidRPr="00CC6B2A">
        <w:t>В основу принципа работы трансформатора положен закон __________. (</w:t>
      </w:r>
      <w:r w:rsidR="00CC6B2A" w:rsidRPr="00CC6B2A">
        <w:rPr>
          <w:b/>
        </w:rPr>
        <w:t>электромагнитной индукции</w:t>
      </w:r>
      <w:r w:rsidR="00CC6B2A" w:rsidRPr="00CC6B2A">
        <w:t>)</w:t>
      </w:r>
      <w:r w:rsidR="00CC6B2A" w:rsidRPr="00CC6B2A">
        <w:tab/>
      </w:r>
    </w:p>
    <w:p w:rsidR="00CC6B2A" w:rsidRPr="00ED5489" w:rsidRDefault="00CC6B2A" w:rsidP="00CC6B2A">
      <w:pPr>
        <w:pStyle w:val="Default"/>
        <w:jc w:val="both"/>
        <w:rPr>
          <w:b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D45762">
        <w:t xml:space="preserve">52. Работа регулятора напряжения </w:t>
      </w:r>
      <w:r>
        <w:t xml:space="preserve">автомобиля </w:t>
      </w:r>
      <w:r w:rsidRPr="00D45762">
        <w:t>может происходить по принципу</w:t>
      </w:r>
      <w:r>
        <w:t xml:space="preserve"> ____________</w:t>
      </w:r>
      <w:r w:rsidR="00CC6B2A">
        <w:t>.</w:t>
      </w:r>
      <w:r>
        <w:t xml:space="preserve"> (</w:t>
      </w:r>
      <w:r w:rsidRPr="00D45762">
        <w:rPr>
          <w:b/>
          <w:bCs/>
        </w:rPr>
        <w:t>ШИ-управления</w:t>
      </w:r>
      <w:r w:rsidR="001B6F63">
        <w:rPr>
          <w:b/>
          <w:bCs/>
        </w:rPr>
        <w:t>, ши-управления</w:t>
      </w:r>
      <w:r w:rsidR="00CC6B2A">
        <w:rPr>
          <w:b/>
          <w:bCs/>
        </w:rPr>
        <w:t>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</w:rPr>
      </w:pPr>
    </w:p>
    <w:p w:rsidR="00083C6A" w:rsidRPr="00A24AAF" w:rsidRDefault="00083C6A" w:rsidP="00083C6A">
      <w:pPr>
        <w:pStyle w:val="Default"/>
        <w:jc w:val="both"/>
      </w:pPr>
      <w:r>
        <w:t>53. Мультиплексная система управления означает наличие ____________  (</w:t>
      </w:r>
      <w:r w:rsidRPr="00A24AAF">
        <w:rPr>
          <w:b/>
          <w:bCs/>
        </w:rPr>
        <w:t>шины данных</w:t>
      </w:r>
      <w:r>
        <w:t>)</w:t>
      </w:r>
      <w:r w:rsidRPr="00A24AAF"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  <w:rPr>
          <w:b/>
          <w:bCs/>
        </w:rPr>
      </w:pPr>
      <w:r w:rsidRPr="00ED5489">
        <w:t>54</w:t>
      </w:r>
      <w:r>
        <w:t xml:space="preserve">. </w:t>
      </w:r>
      <w:r w:rsidRPr="00A24AAF">
        <w:t xml:space="preserve">Регулятор напряжения </w:t>
      </w:r>
      <w:r>
        <w:t xml:space="preserve">автомобиля </w:t>
      </w:r>
      <w:r w:rsidRPr="00A24AAF">
        <w:t>обязательно содержит</w:t>
      </w:r>
      <w:r w:rsidRPr="00CC6B2A">
        <w:t xml:space="preserve"> </w:t>
      </w:r>
      <w:r w:rsidR="00CC6B2A" w:rsidRPr="00CC6B2A">
        <w:rPr>
          <w:bCs/>
        </w:rPr>
        <w:t>источник</w:t>
      </w:r>
      <w:r w:rsidR="00CC6B2A" w:rsidRPr="00CC6B2A">
        <w:t xml:space="preserve"> </w:t>
      </w:r>
      <w:r w:rsidR="00CC6B2A">
        <w:t>___________</w:t>
      </w:r>
      <w:r w:rsidR="00CC6B2A" w:rsidRPr="00CC6B2A">
        <w:rPr>
          <w:bCs/>
        </w:rPr>
        <w:t>напряжения</w:t>
      </w:r>
      <w:r w:rsidR="00CC6B2A">
        <w:t xml:space="preserve">. </w:t>
      </w:r>
      <w:r>
        <w:t>(</w:t>
      </w:r>
      <w:r w:rsidRPr="00A24AAF">
        <w:rPr>
          <w:b/>
          <w:bCs/>
        </w:rPr>
        <w:t>опорного</w:t>
      </w:r>
      <w:r w:rsidR="00CC6B2A">
        <w:rPr>
          <w:bCs/>
        </w:rPr>
        <w:t>)</w:t>
      </w:r>
    </w:p>
    <w:p w:rsidR="00083C6A" w:rsidRDefault="00083C6A" w:rsidP="00083C6A">
      <w:pPr>
        <w:pStyle w:val="Default"/>
        <w:jc w:val="both"/>
        <w:rPr>
          <w:b/>
          <w:bCs/>
        </w:rPr>
      </w:pPr>
    </w:p>
    <w:p w:rsidR="00E063CF" w:rsidRPr="007F59DA" w:rsidRDefault="00083C6A" w:rsidP="00E063CF">
      <w:pPr>
        <w:pStyle w:val="Default"/>
        <w:jc w:val="both"/>
      </w:pPr>
      <w:r w:rsidRPr="007F59DA">
        <w:t>55. Управление с помощью временного уплотнения позволяет</w:t>
      </w:r>
      <w:r w:rsidR="00E063CF">
        <w:t xml:space="preserve"> ____________</w:t>
      </w:r>
      <w:r w:rsidRPr="007F59DA">
        <w:t xml:space="preserve"> </w:t>
      </w:r>
      <w:r w:rsidR="00E063CF" w:rsidRPr="00E063CF">
        <w:rPr>
          <w:bCs/>
        </w:rPr>
        <w:t>количество управляемых устройств</w:t>
      </w:r>
      <w:r w:rsidR="00E063CF" w:rsidRPr="00E063CF">
        <w:t>.</w:t>
      </w:r>
      <w:r w:rsidR="00E063CF">
        <w:t xml:space="preserve"> </w:t>
      </w:r>
      <w:r>
        <w:t>(</w:t>
      </w:r>
      <w:r w:rsidRPr="007F59DA">
        <w:rPr>
          <w:b/>
          <w:bCs/>
        </w:rPr>
        <w:t>увеличить</w:t>
      </w:r>
      <w:r w:rsidR="00E063CF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E063CF" w:rsidRDefault="00083C6A" w:rsidP="00083C6A">
      <w:pPr>
        <w:pStyle w:val="Default"/>
        <w:jc w:val="both"/>
      </w:pPr>
      <w:r w:rsidRPr="00EF2CCD">
        <w:t xml:space="preserve">56. Особенностью работы катушки в импульсном устройстве является </w:t>
      </w:r>
      <w:r w:rsidR="00E063CF" w:rsidRPr="00E063CF">
        <w:rPr>
          <w:bCs/>
        </w:rPr>
        <w:t>появление ЭДС в моменты отключения</w:t>
      </w:r>
      <w:r w:rsidR="00E063CF" w:rsidRPr="00EF2CCD">
        <w:rPr>
          <w:b/>
          <w:bCs/>
        </w:rPr>
        <w:t xml:space="preserve"> </w:t>
      </w:r>
      <w:r>
        <w:t>_________________</w:t>
      </w:r>
      <w:r w:rsidR="00E063CF">
        <w:t xml:space="preserve">. </w:t>
      </w:r>
      <w:r>
        <w:t>(</w:t>
      </w:r>
      <w:r w:rsidRPr="00EF2CCD">
        <w:rPr>
          <w:b/>
          <w:bCs/>
        </w:rPr>
        <w:t>напряжени</w:t>
      </w:r>
      <w:r w:rsidRPr="00E063CF">
        <w:rPr>
          <w:b/>
          <w:bCs/>
        </w:rPr>
        <w:t>я</w:t>
      </w:r>
      <w:r w:rsidR="00E063CF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57</w:t>
      </w:r>
      <w:r>
        <w:t xml:space="preserve">.  </w:t>
      </w:r>
      <w:r w:rsidRPr="00EF2CCD">
        <w:t>Нагрузкой регулятора напряжения являе</w:t>
      </w:r>
      <w:r w:rsidRPr="00C70266">
        <w:t xml:space="preserve">тся </w:t>
      </w:r>
      <w:r w:rsidR="00C70266" w:rsidRPr="00C70266">
        <w:rPr>
          <w:bCs/>
        </w:rPr>
        <w:t xml:space="preserve">обмотка возбуждения </w:t>
      </w:r>
      <w:r w:rsidR="00C70266">
        <w:t>__________</w:t>
      </w:r>
      <w:r w:rsidRPr="00C70266">
        <w:t xml:space="preserve"> </w:t>
      </w:r>
      <w:r w:rsidR="00C70266" w:rsidRPr="00C70266">
        <w:rPr>
          <w:bCs/>
        </w:rPr>
        <w:t xml:space="preserve">автомобиля. </w:t>
      </w:r>
      <w:r>
        <w:t>(</w:t>
      </w:r>
      <w:r w:rsidRPr="00EF2CCD">
        <w:rPr>
          <w:b/>
          <w:bCs/>
        </w:rPr>
        <w:t>генератора</w:t>
      </w:r>
      <w:r w:rsidR="00C70266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BD7AA4" w:rsidRDefault="00083C6A" w:rsidP="00083C6A">
      <w:pPr>
        <w:pStyle w:val="Default"/>
        <w:jc w:val="both"/>
      </w:pPr>
      <w:r w:rsidRPr="00ED5489">
        <w:t>58</w:t>
      </w:r>
      <w:r>
        <w:t xml:space="preserve">. </w:t>
      </w:r>
      <w:r w:rsidRPr="00BD7AA4">
        <w:t xml:space="preserve">Временное уплотнение каналов </w:t>
      </w:r>
      <w:r w:rsidRPr="00C70266">
        <w:t xml:space="preserve">означает </w:t>
      </w:r>
      <w:r w:rsidR="00C70266" w:rsidRPr="00C70266">
        <w:rPr>
          <w:bCs/>
        </w:rPr>
        <w:t>распределение каналов по различным</w:t>
      </w:r>
      <w:r w:rsidR="00C70266">
        <w:t xml:space="preserve"> </w:t>
      </w:r>
      <w:r>
        <w:t>______________________</w:t>
      </w:r>
      <w:r w:rsidR="00C70266">
        <w:t>.</w:t>
      </w:r>
      <w:r w:rsidRPr="00BD7AA4">
        <w:t xml:space="preserve"> </w:t>
      </w:r>
      <w:r w:rsidR="00C70266">
        <w:t>(</w:t>
      </w:r>
      <w:r w:rsidRPr="00BD7AA4">
        <w:rPr>
          <w:b/>
          <w:bCs/>
        </w:rPr>
        <w:t xml:space="preserve">временным </w:t>
      </w:r>
      <w:r w:rsidRPr="00C70266">
        <w:rPr>
          <w:b/>
          <w:bCs/>
        </w:rPr>
        <w:t>интервалам</w:t>
      </w:r>
      <w:r w:rsidR="00C70266" w:rsidRP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70266" w:rsidRDefault="00083C6A" w:rsidP="00083C6A">
      <w:pPr>
        <w:pStyle w:val="Default"/>
        <w:jc w:val="both"/>
      </w:pPr>
      <w:r w:rsidRPr="00ED5489">
        <w:t>59</w:t>
      </w:r>
      <w:r>
        <w:t xml:space="preserve">. </w:t>
      </w:r>
      <w:r w:rsidRPr="00BD7AA4">
        <w:t xml:space="preserve">Разрядный диод в цепи обмотки возбуждения необходим для устранения </w:t>
      </w:r>
      <w:r>
        <w:t>___________</w:t>
      </w:r>
      <w:r w:rsidR="00C70266">
        <w:t xml:space="preserve">. </w:t>
      </w:r>
      <w:r>
        <w:t>(</w:t>
      </w:r>
      <w:r w:rsidRPr="00BD7AA4">
        <w:rPr>
          <w:b/>
          <w:bCs/>
        </w:rPr>
        <w:t>броска напряжени</w:t>
      </w:r>
      <w:r w:rsidRPr="00C70266">
        <w:rPr>
          <w:b/>
          <w:bCs/>
        </w:rPr>
        <w:t>я</w:t>
      </w:r>
      <w:r w:rsidR="00C70266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60</w:t>
      </w:r>
      <w:r>
        <w:t xml:space="preserve">. </w:t>
      </w:r>
      <w:r w:rsidRPr="00ED5489">
        <w:rPr>
          <w:b/>
        </w:rPr>
        <w:t xml:space="preserve"> </w:t>
      </w:r>
      <w:r w:rsidRPr="00220B8D">
        <w:t xml:space="preserve">Регулятор напряжения содержит пороговый элемент для </w:t>
      </w:r>
      <w:r w:rsidR="00C70266">
        <w:t>_____________</w:t>
      </w:r>
      <w:r w:rsidR="00C70266" w:rsidRPr="00C70266">
        <w:rPr>
          <w:bCs/>
        </w:rPr>
        <w:t>частоты пульсаций тока в обмотке возбуждения</w:t>
      </w:r>
      <w:r w:rsidR="00C70266"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снижения</w:t>
      </w:r>
      <w:r w:rsidR="00C70266">
        <w:rPr>
          <w:b/>
          <w:bCs/>
        </w:rPr>
        <w:t>)</w:t>
      </w:r>
      <w:r w:rsidRPr="008F461B">
        <w:rPr>
          <w:strike/>
        </w:rPr>
        <w:t xml:space="preserve"> </w:t>
      </w:r>
    </w:p>
    <w:p w:rsidR="006403D2" w:rsidRDefault="006403D2" w:rsidP="00083C6A">
      <w:pPr>
        <w:pStyle w:val="Default"/>
        <w:jc w:val="both"/>
      </w:pPr>
    </w:p>
    <w:p w:rsidR="00083C6A" w:rsidRPr="00220B8D" w:rsidRDefault="00083C6A" w:rsidP="00083C6A">
      <w:pPr>
        <w:pStyle w:val="Default"/>
        <w:jc w:val="both"/>
      </w:pPr>
      <w:r w:rsidRPr="00ED5489">
        <w:t>61</w:t>
      </w:r>
      <w:r>
        <w:t xml:space="preserve">. Импульсный режим работы регулятора напряжения позволяет </w:t>
      </w:r>
      <w:r w:rsidR="00C17E2E" w:rsidRPr="00C70266">
        <w:rPr>
          <w:bCs/>
        </w:rPr>
        <w:t>существенно</w:t>
      </w:r>
      <w:r w:rsidR="00C17E2E" w:rsidRPr="00C70266">
        <w:t xml:space="preserve"> </w:t>
      </w:r>
      <w:r w:rsidRPr="00C70266">
        <w:t>____________________</w:t>
      </w:r>
      <w:r w:rsidR="00C17E2E" w:rsidRPr="00C70266">
        <w:rPr>
          <w:bCs/>
        </w:rPr>
        <w:t>энергозатраты на управление напряжением бортовой сет</w:t>
      </w:r>
      <w:r w:rsidR="00C70266" w:rsidRPr="00C70266">
        <w:rPr>
          <w:bCs/>
        </w:rPr>
        <w:t>и</w:t>
      </w:r>
      <w:r w:rsidR="00C70266">
        <w:rPr>
          <w:bCs/>
        </w:rPr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снизить</w:t>
      </w:r>
      <w:r w:rsid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62</w:t>
      </w:r>
      <w:r>
        <w:t xml:space="preserve">. </w:t>
      </w:r>
      <w:r w:rsidRPr="00220B8D">
        <w:t xml:space="preserve">При управлении с помощью голосового сообщения данный канал должен содержать </w:t>
      </w:r>
      <w:r>
        <w:t>______________</w:t>
      </w:r>
      <w:r w:rsidR="00C17E2E">
        <w:t>__.</w:t>
      </w:r>
      <w:r>
        <w:t xml:space="preserve"> (</w:t>
      </w:r>
      <w:r w:rsidRPr="00220B8D">
        <w:rPr>
          <w:b/>
          <w:bCs/>
        </w:rPr>
        <w:t xml:space="preserve">анализатор </w:t>
      </w:r>
      <w:r w:rsidRPr="00C17E2E">
        <w:rPr>
          <w:b/>
          <w:bCs/>
        </w:rPr>
        <w:t>спектра</w:t>
      </w:r>
      <w:r w:rsid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C17E2E">
      <w:pPr>
        <w:pStyle w:val="Default"/>
        <w:jc w:val="both"/>
        <w:rPr>
          <w:strike/>
        </w:rPr>
      </w:pPr>
      <w:r w:rsidRPr="00171858">
        <w:t>63. Составной транзистор может быть применен в регуляторе напряжения для</w:t>
      </w:r>
      <w:r>
        <w:t xml:space="preserve"> _________</w:t>
      </w:r>
      <w:r w:rsidRPr="00171858">
        <w:t xml:space="preserve"> </w:t>
      </w:r>
      <w:r w:rsidR="00C17E2E" w:rsidRPr="00C17E2E">
        <w:rPr>
          <w:bCs/>
        </w:rPr>
        <w:t>выходной мощности.</w:t>
      </w:r>
      <w:r w:rsidR="00C17E2E">
        <w:rPr>
          <w:b/>
          <w:bCs/>
        </w:rPr>
        <w:t xml:space="preserve"> </w:t>
      </w:r>
      <w:r>
        <w:t>(</w:t>
      </w:r>
      <w:r w:rsidRPr="00171858">
        <w:rPr>
          <w:b/>
          <w:bCs/>
        </w:rPr>
        <w:t>увеличения</w:t>
      </w:r>
      <w:r w:rsidR="00C17E2E">
        <w:t>)</w:t>
      </w:r>
    </w:p>
    <w:p w:rsidR="00083C6A" w:rsidRPr="00ED5489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64</w:t>
      </w:r>
      <w:r>
        <w:t>.</w:t>
      </w:r>
      <w:r w:rsidRPr="00ED5489">
        <w:t xml:space="preserve"> </w:t>
      </w:r>
      <w:r>
        <w:t>В</w:t>
      </w:r>
      <w:r w:rsidRPr="00171858">
        <w:t xml:space="preserve"> современных автомобилях</w:t>
      </w:r>
      <w:r>
        <w:t xml:space="preserve"> используется _____</w:t>
      </w:r>
      <w:r w:rsidR="001B6F63">
        <w:t>_______</w:t>
      </w:r>
      <w:r w:rsidR="00C17E2E" w:rsidRPr="00C17E2E">
        <w:rPr>
          <w:bCs/>
        </w:rPr>
        <w:t>синхронный генератор</w:t>
      </w:r>
      <w:r w:rsidR="00C17E2E">
        <w:rPr>
          <w:b/>
          <w:bCs/>
        </w:rPr>
        <w:t xml:space="preserve">. </w:t>
      </w:r>
      <w:r>
        <w:rPr>
          <w:b/>
          <w:bCs/>
        </w:rPr>
        <w:t>(</w:t>
      </w:r>
      <w:r w:rsidRPr="00171858">
        <w:rPr>
          <w:b/>
          <w:bCs/>
        </w:rPr>
        <w:t>трехфазн</w:t>
      </w:r>
      <w:r w:rsidRPr="00C17E2E">
        <w:rPr>
          <w:b/>
          <w:bCs/>
        </w:rPr>
        <w:t>ый</w:t>
      </w:r>
      <w:r w:rsidR="00C17E2E" w:rsidRP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C1127" w:rsidRDefault="00083C6A" w:rsidP="00083C6A">
      <w:pPr>
        <w:pStyle w:val="Default"/>
        <w:jc w:val="both"/>
      </w:pPr>
      <w:r w:rsidRPr="00ED5489">
        <w:t>65</w:t>
      </w:r>
      <w:r>
        <w:t>. Последовательной</w:t>
      </w:r>
      <w:r w:rsidRPr="008875E0">
        <w:t xml:space="preserve"> обмотке возбужд</w:t>
      </w:r>
      <w:r>
        <w:t xml:space="preserve">ения двигателя </w:t>
      </w:r>
      <w:r w:rsidR="00C17E2E">
        <w:t xml:space="preserve">___________ </w:t>
      </w:r>
      <w:r>
        <w:t>тока соотв</w:t>
      </w:r>
      <w:r w:rsidR="00C17E2E">
        <w:t xml:space="preserve">етствуют буквенные обозначения </w:t>
      </w:r>
      <w:r w:rsidR="00C17E2E" w:rsidRPr="00C17E2E">
        <w:t>С1−С2</w:t>
      </w:r>
      <w:r w:rsidR="00C17E2E">
        <w:t>.</w:t>
      </w:r>
      <w:r w:rsidRPr="00C17E2E">
        <w:t xml:space="preserve"> </w:t>
      </w:r>
      <w:r>
        <w:t>(</w:t>
      </w:r>
      <w:r w:rsidR="00C17E2E" w:rsidRPr="00C17E2E">
        <w:rPr>
          <w:b/>
        </w:rPr>
        <w:t>постоянного</w:t>
      </w:r>
      <w:r>
        <w:t>)</w:t>
      </w:r>
    </w:p>
    <w:p w:rsidR="00083C6A" w:rsidRPr="00ED5489" w:rsidRDefault="00083C6A" w:rsidP="00083C6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66</w:t>
      </w:r>
      <w:r>
        <w:t xml:space="preserve">. </w:t>
      </w:r>
      <w:r w:rsidRPr="003C1127">
        <w:t xml:space="preserve">Стартер автомобиля служит для </w:t>
      </w:r>
      <w:r w:rsidR="00C17E2E" w:rsidRPr="00C17E2E">
        <w:rPr>
          <w:bCs/>
        </w:rPr>
        <w:t>запуска</w:t>
      </w:r>
      <w:r w:rsidR="00C17E2E">
        <w:t xml:space="preserve"> </w:t>
      </w:r>
      <w:r>
        <w:t>__________________</w:t>
      </w:r>
      <w:r w:rsidR="00C17E2E">
        <w:t>.</w:t>
      </w:r>
      <w:r>
        <w:t xml:space="preserve"> (</w:t>
      </w:r>
      <w:r w:rsidRPr="003C1127">
        <w:rPr>
          <w:b/>
          <w:bCs/>
        </w:rPr>
        <w:t>двигателя</w:t>
      </w:r>
      <w:r w:rsidR="00C17E2E">
        <w:t>)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67</w:t>
      </w:r>
      <w:r>
        <w:t xml:space="preserve">. </w:t>
      </w:r>
      <w:r w:rsidRPr="00387D87">
        <w:t xml:space="preserve">Мультиплексирование каналов позволяет </w:t>
      </w:r>
      <w:r w:rsidR="00C17E2E" w:rsidRPr="00C17E2E">
        <w:rPr>
          <w:bCs/>
        </w:rPr>
        <w:t xml:space="preserve">разделить силовые и </w:t>
      </w:r>
      <w:r w:rsidRPr="00C17E2E">
        <w:t xml:space="preserve">____________ </w:t>
      </w:r>
      <w:r w:rsidR="00C17E2E" w:rsidRPr="00C17E2E">
        <w:rPr>
          <w:bCs/>
        </w:rPr>
        <w:t>линии</w:t>
      </w:r>
      <w:r w:rsidR="00C17E2E">
        <w:t xml:space="preserve"> </w:t>
      </w:r>
      <w:r>
        <w:t>(</w:t>
      </w:r>
      <w:r w:rsidRPr="00387D87">
        <w:rPr>
          <w:b/>
          <w:bCs/>
        </w:rPr>
        <w:t>информационные</w:t>
      </w:r>
      <w:r>
        <w:rPr>
          <w:b/>
          <w:bCs/>
        </w:rPr>
        <w:t>)</w:t>
      </w:r>
      <w:r w:rsidRPr="00387D87">
        <w:rPr>
          <w:b/>
          <w:bCs/>
        </w:rPr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17E2E" w:rsidRDefault="00083C6A" w:rsidP="00083C6A">
      <w:pPr>
        <w:pStyle w:val="Default"/>
        <w:jc w:val="both"/>
      </w:pPr>
      <w:r w:rsidRPr="00071FF5">
        <w:t xml:space="preserve">68. Регулятор напряжения с </w:t>
      </w:r>
      <w:r w:rsidR="00C17E2E">
        <w:t>__________________________</w:t>
      </w:r>
      <w:r w:rsidRPr="00071FF5">
        <w:t xml:space="preserve"> позволяет</w:t>
      </w:r>
      <w:r w:rsidRPr="00C17E2E">
        <w:t xml:space="preserve"> </w:t>
      </w:r>
      <w:r w:rsidR="00C17E2E" w:rsidRPr="00C17E2E">
        <w:rPr>
          <w:bCs/>
        </w:rPr>
        <w:t>установить фиксированную частоту пульсаций тока обмотки возбуждения</w:t>
      </w:r>
      <w:r w:rsidR="00C17E2E" w:rsidRPr="00C17E2E">
        <w:t xml:space="preserve"> </w:t>
      </w:r>
      <w:r>
        <w:t>(</w:t>
      </w:r>
      <w:r w:rsidR="00C17E2E" w:rsidRPr="00C17E2E">
        <w:rPr>
          <w:b/>
        </w:rPr>
        <w:t>ШИ-управлением, ши-управлением</w:t>
      </w:r>
      <w:r w:rsidRPr="00C17E2E">
        <w:t>).</w:t>
      </w:r>
      <w:r w:rsidRPr="008F461B">
        <w:rPr>
          <w:strike/>
        </w:rPr>
        <w:t xml:space="preserve"> </w:t>
      </w:r>
    </w:p>
    <w:p w:rsidR="00083C6A" w:rsidRPr="008F461B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083C6A" w:rsidRPr="00D403E6" w:rsidRDefault="00083C6A" w:rsidP="00083C6A">
      <w:pPr>
        <w:pStyle w:val="Default"/>
        <w:jc w:val="both"/>
      </w:pPr>
      <w:r w:rsidRPr="00ED5489">
        <w:t>69</w:t>
      </w:r>
      <w:r>
        <w:t>. В</w:t>
      </w:r>
      <w:r w:rsidRPr="00071FF5">
        <w:t xml:space="preserve"> автомобилях применяются кислотные аккумуляторы</w:t>
      </w:r>
      <w:r>
        <w:t xml:space="preserve">, потому, что </w:t>
      </w:r>
      <w:r w:rsidR="00C17E2E" w:rsidRPr="00C17E2E">
        <w:rPr>
          <w:bCs/>
        </w:rPr>
        <w:t>имеют большой</w:t>
      </w:r>
      <w:r w:rsidR="00C17E2E" w:rsidRPr="00071FF5">
        <w:rPr>
          <w:b/>
          <w:bCs/>
        </w:rPr>
        <w:t xml:space="preserve"> </w:t>
      </w:r>
      <w:r w:rsidRPr="00C17E2E">
        <w:t xml:space="preserve">______________ </w:t>
      </w:r>
      <w:r w:rsidR="00C17E2E" w:rsidRPr="00C17E2E">
        <w:rPr>
          <w:bCs/>
        </w:rPr>
        <w:t>ток.</w:t>
      </w:r>
      <w:r w:rsidR="00C17E2E">
        <w:rPr>
          <w:b/>
          <w:bCs/>
        </w:rPr>
        <w:t xml:space="preserve"> </w:t>
      </w:r>
      <w:r>
        <w:t>(</w:t>
      </w:r>
      <w:r w:rsidR="00C17E2E">
        <w:rPr>
          <w:b/>
          <w:bCs/>
        </w:rPr>
        <w:t>разрядный</w:t>
      </w:r>
      <w:r>
        <w:t>)</w:t>
      </w:r>
      <w:r w:rsidR="00C17E2E">
        <w:t>.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</w:pPr>
      <w:r w:rsidRPr="00D403E6">
        <w:t>70. При частотном уплотнении каналов необходимы</w:t>
      </w:r>
      <w:r w:rsidRPr="00C17E2E">
        <w:t xml:space="preserve"> </w:t>
      </w:r>
      <w:r w:rsidR="00C17E2E" w:rsidRPr="00C17E2E">
        <w:rPr>
          <w:bCs/>
        </w:rPr>
        <w:t>цепи</w:t>
      </w:r>
      <w:r w:rsidR="00C17E2E">
        <w:t xml:space="preserve"> _____________. </w:t>
      </w:r>
      <w:r>
        <w:t>(</w:t>
      </w:r>
      <w:r w:rsidRPr="00C17E2E">
        <w:rPr>
          <w:b/>
          <w:bCs/>
        </w:rPr>
        <w:t>селекции</w:t>
      </w:r>
      <w:r w:rsidRPr="00C17E2E">
        <w:t>)</w:t>
      </w:r>
    </w:p>
    <w:p w:rsidR="00C70266" w:rsidRDefault="00C70266" w:rsidP="00083C6A">
      <w:pPr>
        <w:pStyle w:val="Default"/>
        <w:jc w:val="both"/>
      </w:pP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Задания свободного изложения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Простые (1 уровень)</w:t>
      </w:r>
    </w:p>
    <w:p w:rsidR="00C70266" w:rsidRPr="00D9724B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C70266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C70266" w:rsidRPr="00D9724B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0266" w:rsidRPr="00B35834" w:rsidRDefault="00C70266" w:rsidP="00C70266">
      <w:pPr>
        <w:pStyle w:val="c6"/>
        <w:spacing w:before="0" w:beforeAutospacing="0" w:after="0" w:afterAutospacing="0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C70266" w:rsidRPr="00AC3DF5" w:rsidRDefault="00C70266" w:rsidP="00C70266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36.5pt" o:ole="">
            <v:imagedata r:id="rId14" o:title=""/>
          </v:shape>
          <o:OLEObject Type="Embed" ProgID="Visio.Drawing.11" ShapeID="_x0000_i1025" DrawAspect="Content" ObjectID="_1777804768" r:id="rId15"/>
        </w:object>
      </w:r>
    </w:p>
    <w:p w:rsidR="00C70266" w:rsidRDefault="00C70266" w:rsidP="00C70266">
      <w:pPr>
        <w:pStyle w:val="ae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Сопротивление </w:t>
      </w:r>
      <w:r w:rsidRPr="006E23D4">
        <w:t>одной лампы R = 350 Ом. Затем одну лампу выключили. Определите эквивалентные сопротивления в обоих случаях и сравните их.</w:t>
      </w:r>
    </w:p>
    <w:p w:rsidR="00C70266" w:rsidRPr="00AC3DF5" w:rsidRDefault="00C70266" w:rsidP="00C70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70266" w:rsidRPr="00AC3DF5" w:rsidRDefault="00C70266" w:rsidP="00C702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75pt" o:ole="">
            <v:imagedata r:id="rId16" o:title=""/>
          </v:shape>
          <o:OLEObject Type="Embed" ProgID="Visio.Drawing.11" ShapeID="_x0000_i1026" DrawAspect="Content" ObjectID="_1777804769" r:id="rId17"/>
        </w:object>
      </w:r>
    </w:p>
    <w:p w:rsidR="00C70266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66" w:rsidRPr="00D9724B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C70266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Pr="00AC3DF5">
        <w:rPr>
          <w:sz w:val="24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0266" w:rsidRPr="00AC3DF5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C70266" w:rsidRPr="00953943" w:rsidRDefault="00C70266" w:rsidP="00C70266">
      <w:pPr>
        <w:pStyle w:val="ae"/>
        <w:jc w:val="center"/>
      </w:pPr>
      <w:r w:rsidRPr="00AC3DF5">
        <w:object w:dxaOrig="6235" w:dyaOrig="3251">
          <v:shape id="_x0000_i1027" type="#_x0000_t75" style="width:233.25pt;height:121.5pt" o:ole="">
            <v:imagedata r:id="rId18" o:title=""/>
          </v:shape>
          <o:OLEObject Type="Embed" ProgID="Visio.Drawing.11" ShapeID="_x0000_i1027" DrawAspect="Content" ObjectID="_1777804770" r:id="rId19"/>
        </w:object>
      </w: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778"/>
        <w:gridCol w:w="1441"/>
        <w:gridCol w:w="848"/>
      </w:tblGrid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2E1DAF" w:rsidP="002E1D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DAF">
              <w:rPr>
                <w:rFonts w:ascii="Times New Roman" w:eastAsia="Calibri" w:hAnsi="Times New Roman" w:cs="Times New Roman"/>
                <w:sz w:val="24"/>
                <w:szCs w:val="24"/>
              </w:rPr>
              <w:t>11.03.0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Электроника и наноэлектроника</w:t>
            </w:r>
            <w:r w:rsidRPr="002E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2E1DAF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DAF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электроника и микропроцессорная техника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2E2D00" w:rsidRDefault="002E1DAF" w:rsidP="005D6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электронных устройств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2E1DAF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DAF">
              <w:rPr>
                <w:rFonts w:ascii="Times New Roman" w:eastAsia="Calibri" w:hAnsi="Times New Roman" w:cs="Times New Roman"/>
                <w:sz w:val="24"/>
                <w:szCs w:val="24"/>
              </w:rPr>
              <w:t>ПК-3: Способен моделировать, анализировать и осуществлять экспериментальную проверку результатов моделирования разработанных принципиальных схем аналоговых, цифровых блоков и всего СФ-блока.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DC2903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903">
              <w:rPr>
                <w:rFonts w:ascii="Times New Roman" w:eastAsia="Calibri" w:hAnsi="Times New Roman" w:cs="Times New Roman"/>
                <w:sz w:val="24"/>
                <w:szCs w:val="24"/>
              </w:rPr>
              <w:t>ПК-3.1: Способен к временному анализу аналогового СФ-блока с учетом рассчитанных задержек на основе компьютерного моделирования средствами системы автоматизированного проектирования</w:t>
            </w:r>
            <w:bookmarkStart w:id="0" w:name="_GoBack"/>
            <w:bookmarkEnd w:id="0"/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C70266" w:rsidRPr="00F22E67" w:rsidRDefault="00C70266" w:rsidP="00C7026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70266" w:rsidRPr="00F22E67" w:rsidRDefault="00C70266" w:rsidP="00C70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251"/>
        <w:gridCol w:w="3145"/>
      </w:tblGrid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083C6A" w:rsidRDefault="00083C6A" w:rsidP="00083C6A">
      <w:pPr>
        <w:pStyle w:val="ac"/>
        <w:ind w:firstLine="0"/>
        <w:jc w:val="center"/>
        <w:rPr>
          <w:rFonts w:eastAsia="Calibri"/>
          <w:b/>
          <w:sz w:val="24"/>
          <w:szCs w:val="24"/>
        </w:rPr>
      </w:pPr>
    </w:p>
    <w:p w:rsidR="00083C6A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:rsidR="00083C6A" w:rsidRPr="00125277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68"/>
        <w:gridCol w:w="433"/>
        <w:gridCol w:w="562"/>
        <w:gridCol w:w="5628"/>
      </w:tblGrid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761F96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экспонентой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нелинейность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083C6A" w:rsidRPr="00072A83" w:rsidTr="001B6F63">
        <w:trPr>
          <w:trHeight w:val="568"/>
        </w:trPr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напряжения питания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стока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отсечки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сглаживающего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пробоем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pStyle w:val="aa"/>
              <w:tabs>
                <w:tab w:val="left" w:pos="708"/>
              </w:tabs>
              <w:jc w:val="both"/>
            </w:pPr>
            <w:r w:rsidRPr="00402D3E"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D1B15" w:rsidRDefault="00083C6A" w:rsidP="00A2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радиоканал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ШИ-управления, ши-управления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шины данных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опорного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3C6A" w:rsidRPr="00072A83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2C7838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временным интервалам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броска 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 спектра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трехфазный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1А; 2Б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2Д; 3Г; 4В; 5А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pStyle w:val="Default"/>
              <w:jc w:val="both"/>
            </w:pPr>
            <w:r w:rsidRPr="00BE4BE8">
              <w:rPr>
                <w:bCs/>
              </w:rPr>
              <w:t>информационные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2Г;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ШИ-управлением, ши-управлением).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3Д; 4Г; 5Б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разрядный</w:t>
            </w:r>
          </w:p>
        </w:tc>
      </w:tr>
      <w:tr w:rsidR="001B6F63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1Г; 2Б;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селекции</w:t>
            </w:r>
          </w:p>
        </w:tc>
      </w:tr>
      <w:tr w:rsidR="00BE4BE8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2В;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 w14:anchorId="624656E0">
                <v:shape id="_x0000_i1028" type="#_x0000_t75" style="width:60pt;height:38.25pt" o:ole="" o:allowoverlap="f">
                  <v:imagedata r:id="rId20" o:title=""/>
                </v:shape>
                <o:OLEObject Type="Embed" ProgID="Equation.3" ShapeID="_x0000_i1028" DrawAspect="Content" ObjectID="_1777804771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 w14:anchorId="3F7FB8CD">
                <v:shape id="_x0000_i1029" type="#_x0000_t75" style="width:48.75pt;height:35.25pt" o:ole="" o:allowoverlap="f">
                  <v:imagedata r:id="rId22" o:title=""/>
                </v:shape>
                <o:OLEObject Type="Embed" ProgID="Equation.3" ShapeID="_x0000_i1029" DrawAspect="Content" ObjectID="_1777804772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BE4BE8" w:rsidRPr="00F57F22" w:rsidRDefault="00BE4BE8" w:rsidP="00BE4BE8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 w14:anchorId="21E159C1">
                <v:shape id="_x0000_i1030" type="#_x0000_t75" style="width:217.5pt;height:40.5pt" o:ole="" o:allowoverlap="f">
                  <v:imagedata r:id="rId24" o:title=""/>
                </v:shape>
                <o:OLEObject Type="Embed" ProgID="Equation.3" ShapeID="_x0000_i1030" DrawAspect="Content" ObjectID="_1777804773" r:id="rId25"/>
              </w:object>
            </w:r>
          </w:p>
        </w:tc>
      </w:tr>
      <w:tr w:rsidR="00BE4BE8" w:rsidRPr="00072A83" w:rsidTr="00BE4BE8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BE4BE8" w:rsidRPr="00F57F22" w:rsidRDefault="00F30125" w:rsidP="00BE4BE8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Сопротивление добавочного резистора</w:t>
            </w:r>
          </w:p>
          <w:p w:rsidR="00BE4BE8" w:rsidRPr="00F57F22" w:rsidRDefault="00F30125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BE4BE8" w:rsidRPr="00F57F22" w:rsidRDefault="00F30125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BE4BE8" w:rsidRPr="00F57F22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BE4BE8" w:rsidRPr="00F57F22" w:rsidRDefault="00F30125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BE4BE8" w:rsidRPr="00362017" w:rsidRDefault="00BE4BE8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 w14:anchorId="1EC51AD2">
                <v:shape id="_x0000_i1031" type="#_x0000_t75" style="width:227.25pt;height:118.5pt" o:ole="">
                  <v:imagedata r:id="rId26" o:title=""/>
                </v:shape>
                <o:OLEObject Type="Embed" ProgID="Visio.Drawing.11" ShapeID="_x0000_i1031" DrawAspect="Content" ObjectID="_1777804774" r:id="rId27"/>
              </w:object>
            </w:r>
          </w:p>
          <w:p w:rsidR="00BE4BE8" w:rsidRPr="00362017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BE4BE8" w:rsidRPr="00362017" w:rsidRDefault="00BE4BE8" w:rsidP="00BE4BE8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BE4BE8" w:rsidRPr="00362017" w:rsidRDefault="00F30125" w:rsidP="00BE4BE8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 w14:anchorId="68F8759E">
                <v:shape id="_x0000_s1028" type="#_x0000_t75" style="position:absolute;left:0;text-align:left;margin-left:156.2pt;margin-top:0;width:197.85pt;height:38.8pt;z-index:251663360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8" DrawAspect="Content" ObjectID="_1777804775" r:id="rId29"/>
              </w:object>
            </w:r>
          </w:p>
          <w:p w:rsidR="00BE4BE8" w:rsidRPr="00362017" w:rsidRDefault="00BE4BE8" w:rsidP="00BE4BE8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E4BE8" w:rsidRPr="00362017" w:rsidRDefault="00BE4BE8" w:rsidP="00BE4B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0D9" w:rsidRDefault="00C600D9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C600D9" w:rsidP="00083C6A">
      <w:pPr>
        <w:spacing w:after="0" w:line="240" w:lineRule="auto"/>
        <w:ind w:right="-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/>
        </w:rPr>
        <w:t xml:space="preserve">          </w:t>
      </w: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25" w:rsidRDefault="00F30125" w:rsidP="0083440E">
      <w:pPr>
        <w:spacing w:after="0" w:line="240" w:lineRule="auto"/>
      </w:pPr>
      <w:r>
        <w:separator/>
      </w:r>
    </w:p>
  </w:endnote>
  <w:endnote w:type="continuationSeparator" w:id="0">
    <w:p w:rsidR="00F30125" w:rsidRDefault="00F30125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25" w:rsidRDefault="00F30125" w:rsidP="0083440E">
      <w:pPr>
        <w:spacing w:after="0" w:line="240" w:lineRule="auto"/>
      </w:pPr>
      <w:r>
        <w:separator/>
      </w:r>
    </w:p>
  </w:footnote>
  <w:footnote w:type="continuationSeparator" w:id="0">
    <w:p w:rsidR="00F30125" w:rsidRDefault="00F30125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1515D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80BBE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6515A3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1"/>
  </w:num>
  <w:num w:numId="9">
    <w:abstractNumId w:val="28"/>
  </w:num>
  <w:num w:numId="10">
    <w:abstractNumId w:val="16"/>
  </w:num>
  <w:num w:numId="11">
    <w:abstractNumId w:val="9"/>
  </w:num>
  <w:num w:numId="12">
    <w:abstractNumId w:val="25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36"/>
  </w:num>
  <w:num w:numId="22">
    <w:abstractNumId w:val="12"/>
  </w:num>
  <w:num w:numId="23">
    <w:abstractNumId w:val="27"/>
  </w:num>
  <w:num w:numId="24">
    <w:abstractNumId w:val="21"/>
  </w:num>
  <w:num w:numId="25">
    <w:abstractNumId w:val="10"/>
  </w:num>
  <w:num w:numId="26">
    <w:abstractNumId w:val="34"/>
  </w:num>
  <w:num w:numId="27">
    <w:abstractNumId w:val="38"/>
  </w:num>
  <w:num w:numId="28">
    <w:abstractNumId w:val="17"/>
  </w:num>
  <w:num w:numId="29">
    <w:abstractNumId w:val="8"/>
  </w:num>
  <w:num w:numId="30">
    <w:abstractNumId w:val="30"/>
  </w:num>
  <w:num w:numId="31">
    <w:abstractNumId w:val="4"/>
  </w:num>
  <w:num w:numId="32">
    <w:abstractNumId w:val="33"/>
  </w:num>
  <w:num w:numId="33">
    <w:abstractNumId w:val="26"/>
  </w:num>
  <w:num w:numId="34">
    <w:abstractNumId w:val="19"/>
  </w:num>
  <w:num w:numId="35">
    <w:abstractNumId w:val="29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00"/>
    <w:rsid w:val="0000362F"/>
    <w:rsid w:val="0001752B"/>
    <w:rsid w:val="000305AA"/>
    <w:rsid w:val="0004520F"/>
    <w:rsid w:val="000752A7"/>
    <w:rsid w:val="00083C6A"/>
    <w:rsid w:val="00086F87"/>
    <w:rsid w:val="000906D4"/>
    <w:rsid w:val="000A4116"/>
    <w:rsid w:val="000B759E"/>
    <w:rsid w:val="000C550A"/>
    <w:rsid w:val="000D203A"/>
    <w:rsid w:val="000D2ACC"/>
    <w:rsid w:val="000D7183"/>
    <w:rsid w:val="000D7F4B"/>
    <w:rsid w:val="000E4D2F"/>
    <w:rsid w:val="000E6DB8"/>
    <w:rsid w:val="001076CB"/>
    <w:rsid w:val="00122929"/>
    <w:rsid w:val="00124B2D"/>
    <w:rsid w:val="001407D9"/>
    <w:rsid w:val="00153ED6"/>
    <w:rsid w:val="00162975"/>
    <w:rsid w:val="00164777"/>
    <w:rsid w:val="001A1CDC"/>
    <w:rsid w:val="001B1861"/>
    <w:rsid w:val="001B6F63"/>
    <w:rsid w:val="001B78E0"/>
    <w:rsid w:val="001E0957"/>
    <w:rsid w:val="001E114B"/>
    <w:rsid w:val="001E589D"/>
    <w:rsid w:val="001E7D7E"/>
    <w:rsid w:val="00217E6D"/>
    <w:rsid w:val="00242117"/>
    <w:rsid w:val="0026163E"/>
    <w:rsid w:val="00274203"/>
    <w:rsid w:val="002A3AB9"/>
    <w:rsid w:val="002B21B2"/>
    <w:rsid w:val="002E1DAF"/>
    <w:rsid w:val="0032179F"/>
    <w:rsid w:val="003267EA"/>
    <w:rsid w:val="00343711"/>
    <w:rsid w:val="003446E9"/>
    <w:rsid w:val="00354D80"/>
    <w:rsid w:val="00354DDA"/>
    <w:rsid w:val="00362A09"/>
    <w:rsid w:val="00377D4B"/>
    <w:rsid w:val="00390B77"/>
    <w:rsid w:val="00396480"/>
    <w:rsid w:val="003B0A45"/>
    <w:rsid w:val="003B0F15"/>
    <w:rsid w:val="003B441A"/>
    <w:rsid w:val="003C1ED9"/>
    <w:rsid w:val="003C2B05"/>
    <w:rsid w:val="003D2974"/>
    <w:rsid w:val="003E005F"/>
    <w:rsid w:val="003E20E6"/>
    <w:rsid w:val="00400BDA"/>
    <w:rsid w:val="004044F3"/>
    <w:rsid w:val="004076BB"/>
    <w:rsid w:val="00412146"/>
    <w:rsid w:val="004230C2"/>
    <w:rsid w:val="004415CB"/>
    <w:rsid w:val="00447A57"/>
    <w:rsid w:val="00460725"/>
    <w:rsid w:val="0046261B"/>
    <w:rsid w:val="00472035"/>
    <w:rsid w:val="004C7B7D"/>
    <w:rsid w:val="004E15E1"/>
    <w:rsid w:val="005059A2"/>
    <w:rsid w:val="00517959"/>
    <w:rsid w:val="0052573A"/>
    <w:rsid w:val="00532CD2"/>
    <w:rsid w:val="005464B8"/>
    <w:rsid w:val="005662A9"/>
    <w:rsid w:val="0056698D"/>
    <w:rsid w:val="00571EF3"/>
    <w:rsid w:val="00576416"/>
    <w:rsid w:val="005840DE"/>
    <w:rsid w:val="005951D2"/>
    <w:rsid w:val="005A5356"/>
    <w:rsid w:val="005D106E"/>
    <w:rsid w:val="005D69AC"/>
    <w:rsid w:val="00610D18"/>
    <w:rsid w:val="00613556"/>
    <w:rsid w:val="00631779"/>
    <w:rsid w:val="006403D2"/>
    <w:rsid w:val="0066168A"/>
    <w:rsid w:val="006647DB"/>
    <w:rsid w:val="00672228"/>
    <w:rsid w:val="006729AA"/>
    <w:rsid w:val="00697FBC"/>
    <w:rsid w:val="006A39F7"/>
    <w:rsid w:val="006B4CF4"/>
    <w:rsid w:val="006F0EB5"/>
    <w:rsid w:val="006F5BC0"/>
    <w:rsid w:val="00743FBF"/>
    <w:rsid w:val="00774CC2"/>
    <w:rsid w:val="007B4771"/>
    <w:rsid w:val="007C76E2"/>
    <w:rsid w:val="007D700F"/>
    <w:rsid w:val="007E021A"/>
    <w:rsid w:val="007F1965"/>
    <w:rsid w:val="00811D22"/>
    <w:rsid w:val="00822C38"/>
    <w:rsid w:val="00830066"/>
    <w:rsid w:val="0083440E"/>
    <w:rsid w:val="008531B6"/>
    <w:rsid w:val="00863077"/>
    <w:rsid w:val="008657F7"/>
    <w:rsid w:val="008822C4"/>
    <w:rsid w:val="008A0259"/>
    <w:rsid w:val="008E37D6"/>
    <w:rsid w:val="00917815"/>
    <w:rsid w:val="00990C8D"/>
    <w:rsid w:val="00991CC1"/>
    <w:rsid w:val="009B50A9"/>
    <w:rsid w:val="009D1090"/>
    <w:rsid w:val="00A02C3B"/>
    <w:rsid w:val="00A033E9"/>
    <w:rsid w:val="00A043CF"/>
    <w:rsid w:val="00A178EF"/>
    <w:rsid w:val="00A2653F"/>
    <w:rsid w:val="00A277ED"/>
    <w:rsid w:val="00A7150D"/>
    <w:rsid w:val="00A749A7"/>
    <w:rsid w:val="00A829F5"/>
    <w:rsid w:val="00A934FE"/>
    <w:rsid w:val="00A966DB"/>
    <w:rsid w:val="00AA7684"/>
    <w:rsid w:val="00AB3F20"/>
    <w:rsid w:val="00B30659"/>
    <w:rsid w:val="00B315E9"/>
    <w:rsid w:val="00B351D5"/>
    <w:rsid w:val="00B5003E"/>
    <w:rsid w:val="00B5320A"/>
    <w:rsid w:val="00B62DAE"/>
    <w:rsid w:val="00B90C96"/>
    <w:rsid w:val="00BA4B1D"/>
    <w:rsid w:val="00BD0EA7"/>
    <w:rsid w:val="00BD6316"/>
    <w:rsid w:val="00BE4688"/>
    <w:rsid w:val="00BE4BE8"/>
    <w:rsid w:val="00C07288"/>
    <w:rsid w:val="00C17E2E"/>
    <w:rsid w:val="00C2341D"/>
    <w:rsid w:val="00C539CB"/>
    <w:rsid w:val="00C600D9"/>
    <w:rsid w:val="00C672FD"/>
    <w:rsid w:val="00C70266"/>
    <w:rsid w:val="00C879D5"/>
    <w:rsid w:val="00C90F61"/>
    <w:rsid w:val="00C957B0"/>
    <w:rsid w:val="00CA0415"/>
    <w:rsid w:val="00CC6B2A"/>
    <w:rsid w:val="00CD1B19"/>
    <w:rsid w:val="00D12A00"/>
    <w:rsid w:val="00D36B6A"/>
    <w:rsid w:val="00D53DBB"/>
    <w:rsid w:val="00DA283D"/>
    <w:rsid w:val="00DA3D54"/>
    <w:rsid w:val="00DB3582"/>
    <w:rsid w:val="00DC2903"/>
    <w:rsid w:val="00DD530F"/>
    <w:rsid w:val="00DF2BBA"/>
    <w:rsid w:val="00DF7748"/>
    <w:rsid w:val="00E063CF"/>
    <w:rsid w:val="00E10ADA"/>
    <w:rsid w:val="00E113FB"/>
    <w:rsid w:val="00E22FA0"/>
    <w:rsid w:val="00E30970"/>
    <w:rsid w:val="00E4444B"/>
    <w:rsid w:val="00E4477A"/>
    <w:rsid w:val="00EA1554"/>
    <w:rsid w:val="00EA452C"/>
    <w:rsid w:val="00EE353F"/>
    <w:rsid w:val="00F30125"/>
    <w:rsid w:val="00F52F63"/>
    <w:rsid w:val="00F53FAF"/>
    <w:rsid w:val="00F60E25"/>
    <w:rsid w:val="00F92AE4"/>
    <w:rsid w:val="00F9574D"/>
    <w:rsid w:val="00FD06A1"/>
    <w:rsid w:val="00FE0EDD"/>
    <w:rsid w:val="00FE2757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2ED42D5-FEA7-45CC-9B7B-255D205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672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C6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BDBC-3678-4079-BC92-403BD652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13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ksenia</cp:lastModifiedBy>
  <cp:revision>22</cp:revision>
  <cp:lastPrinted>2023-05-15T08:01:00Z</cp:lastPrinted>
  <dcterms:created xsi:type="dcterms:W3CDTF">2023-05-23T11:42:00Z</dcterms:created>
  <dcterms:modified xsi:type="dcterms:W3CDTF">2024-05-21T10:53:00Z</dcterms:modified>
</cp:coreProperties>
</file>