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F00D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Карта тестовых заданий</w:t>
      </w:r>
    </w:p>
    <w:p w14:paraId="1B1D23AD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47EE6E8D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</w:p>
    <w:p w14:paraId="2113F4BC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ПК-1: Способен организовывать и управлять технологическим процессом производства строительных материалов, изделий и конструкций</w:t>
      </w:r>
    </w:p>
    <w:p w14:paraId="15A09E26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Cs/>
          <w:color w:val="000000"/>
        </w:rPr>
      </w:pPr>
    </w:p>
    <w:p w14:paraId="4DDFE714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ПК-1.2: Применяет нормативные правовые акты, регламентирующие техническое регулирование в стройиндустрии</w:t>
      </w:r>
    </w:p>
    <w:p w14:paraId="21B0CADA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Cs/>
          <w:color w:val="000000"/>
        </w:rPr>
      </w:pPr>
    </w:p>
    <w:p w14:paraId="1662C5D8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</w:pPr>
      <w:r>
        <w:rPr>
          <w:b/>
          <w:color w:val="000000"/>
        </w:rPr>
        <w:t>Дисциплина</w:t>
      </w:r>
      <w:r>
        <w:t xml:space="preserve"> Система нормативно-технической докментации в современном строительстве</w:t>
      </w:r>
    </w:p>
    <w:p w14:paraId="664CAF3B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26EB5A61" w14:textId="77777777" w:rsidR="007B50E0" w:rsidRDefault="00000000" w:rsidP="00BC5DFB">
      <w:pPr>
        <w:snapToGri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2DF6FCF4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752DB94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0BEACC9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6DF763C6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46BB8B14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23D36AB0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00B0B569" w14:textId="77777777" w:rsidR="007B50E0" w:rsidRDefault="007B50E0" w:rsidP="00BC5DFB">
      <w:pPr>
        <w:snapToGri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62C3DF6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3A51BE6A" w14:textId="77777777" w:rsidR="007B50E0" w:rsidRDefault="007B50E0" w:rsidP="00BC5DFB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2C8C0" w14:textId="77777777" w:rsidR="007B50E0" w:rsidRDefault="00000000" w:rsidP="00BC5DFB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1EDC66FD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0867A77E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0B914D5D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051B24A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Выберите </w:t>
      </w:r>
      <w:r>
        <w:rPr>
          <w:b/>
          <w:i/>
          <w:color w:val="000000"/>
        </w:rPr>
        <w:t>один</w:t>
      </w:r>
      <w:r>
        <w:rPr>
          <w:i/>
          <w:color w:val="000000"/>
        </w:rPr>
        <w:t xml:space="preserve"> правильный ответ</w:t>
      </w:r>
    </w:p>
    <w:p w14:paraId="3931A1FE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40205056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32B6BC86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color w:val="000000"/>
        </w:rPr>
      </w:pPr>
    </w:p>
    <w:p w14:paraId="637B1112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1. Что такое нормативно-техническая документация (НТД) в строительстве?</w:t>
      </w:r>
    </w:p>
    <w:p w14:paraId="098A0ACB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а) Документы, регулирующие финансовую деятельность строительной организации.</w:t>
      </w:r>
    </w:p>
    <w:p w14:paraId="0FCCD036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t>б) Комплекс документов, устанавливающих технические требования, правила и нормы, обеспечивающие безопасность, надежность и качество строительных объектов.</w:t>
      </w:r>
    </w:p>
    <w:p w14:paraId="3F5C5F84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в) Законодательные акты, касающиеся гражданского кодекса.</w:t>
      </w:r>
    </w:p>
    <w:p w14:paraId="55C911C2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Документы, отражающие коммерческое предложение подрядчиков.</w:t>
      </w:r>
    </w:p>
    <w:p w14:paraId="371BB6B4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3D3CE8D7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2. Какие основные цели преследует применение НТД в строительстве?</w:t>
      </w:r>
    </w:p>
    <w:p w14:paraId="4B11F30B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а) Увеличение прибыли строительных компаний.</w:t>
      </w:r>
    </w:p>
    <w:p w14:paraId="0AA5C38B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б) Обеспечение безопасности строительных объектов и процессов.</w:t>
      </w:r>
    </w:p>
    <w:p w14:paraId="144B571B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в) Упрощение процесса проектирования и строительства.</w:t>
      </w:r>
    </w:p>
    <w:p w14:paraId="295975B6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Защита окружающей среды.</w:t>
      </w:r>
    </w:p>
    <w:p w14:paraId="680584DB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lastRenderedPageBreak/>
        <w:t>д) Все вышеперечисленное, кроме а).</w:t>
      </w:r>
    </w:p>
    <w:p w14:paraId="5A7FED68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78C39265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3. Какие виды НТД наиболее часто используются в строительстве?</w:t>
      </w:r>
    </w:p>
    <w:p w14:paraId="3B118BF7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а) СНиП (Строительные нормы и правила).</w:t>
      </w:r>
    </w:p>
    <w:p w14:paraId="2B335DD8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б) ГОСТ (Государственные стандарты).</w:t>
      </w:r>
    </w:p>
    <w:p w14:paraId="6CA3FC83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в) СП (Своды правил).</w:t>
      </w:r>
    </w:p>
    <w:p w14:paraId="6A1B0DA5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ТУ (Технические условия).</w:t>
      </w:r>
    </w:p>
    <w:p w14:paraId="2AE76E0D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t>д) Все вышеперечисленное.</w:t>
      </w:r>
    </w:p>
    <w:p w14:paraId="7B2CF49E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06B14C82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4. Что такое актуализация НТД и зачем она необходима?</w:t>
      </w:r>
    </w:p>
    <w:p w14:paraId="07533FB7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а) Изменение цвета обложки нормативного документа.</w:t>
      </w:r>
    </w:p>
    <w:p w14:paraId="1FBFFE8A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t>б) Процесс внесения изменений и дополнений в НТД для соответствия современным требованиям и технологиям.</w:t>
      </w:r>
    </w:p>
    <w:p w14:paraId="2394AA4F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в) Замена старых документов новыми в архиве.</w:t>
      </w:r>
    </w:p>
    <w:p w14:paraId="195658B1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Проведение инвентаризации нормативных документов.</w:t>
      </w:r>
    </w:p>
    <w:p w14:paraId="207D2C0B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7D0F626E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5. Кто отвечает за соблюдение требований НТД на строительной площадке?</w:t>
      </w:r>
    </w:p>
    <w:p w14:paraId="1B9081EA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а) Инвестор.</w:t>
      </w:r>
    </w:p>
    <w:p w14:paraId="11D4BA37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б) Заказчик.</w:t>
      </w:r>
    </w:p>
    <w:p w14:paraId="28F8848B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в) Генеральный подрядчик.</w:t>
      </w:r>
    </w:p>
    <w:p w14:paraId="61019F4D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Прораб.</w:t>
      </w:r>
    </w:p>
    <w:p w14:paraId="16492428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t>д) Все вышеперечисленные, в рамках своей ответственности.</w:t>
      </w:r>
    </w:p>
    <w:p w14:paraId="5721C739" w14:textId="77777777" w:rsid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7CFD0B9E" w14:textId="45E4B5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6</w:t>
      </w:r>
      <w:r w:rsidRPr="00724D89">
        <w:rPr>
          <w:rFonts w:eastAsiaTheme="minorHAnsi"/>
          <w:color w:val="000000"/>
          <w:lang w:eastAsia="en-US"/>
        </w:rPr>
        <w:t>. В каком документе можно найти требования к качеству строительных материалов?</w:t>
      </w:r>
    </w:p>
    <w:p w14:paraId="50AE3A34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а) В проектной документации.</w:t>
      </w:r>
    </w:p>
    <w:p w14:paraId="46FBBBF9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б) В смете на строительство.</w:t>
      </w:r>
    </w:p>
    <w:p w14:paraId="42672C8E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t>в) В ГОСТах и ТУ на соответствующие материалы.</w:t>
      </w:r>
    </w:p>
    <w:p w14:paraId="0B25090C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В договоре на поставку материалов.</w:t>
      </w:r>
    </w:p>
    <w:p w14:paraId="30C3285D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49F04DE1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7. Какую информацию можно найти в СНиП?</w:t>
      </w:r>
    </w:p>
    <w:p w14:paraId="299C2997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а) Только информацию о стоимости строительных работ.</w:t>
      </w:r>
    </w:p>
    <w:p w14:paraId="66F441DF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t>б) Требования к проектированию и строительству зданий и сооружений.</w:t>
      </w:r>
    </w:p>
    <w:p w14:paraId="438FF4CF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в) Список строительных компаний, имеющих лицензию.</w:t>
      </w:r>
    </w:p>
    <w:p w14:paraId="04AF7927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Информацию о политике государства в области строительства.</w:t>
      </w:r>
    </w:p>
    <w:p w14:paraId="5E251D9C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50EDDFFC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8. Что такое техническое регулирование в строительстве?</w:t>
      </w:r>
    </w:p>
    <w:p w14:paraId="59D07235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а) Процесс заключения договоров между строительными компаниями.</w:t>
      </w:r>
    </w:p>
    <w:p w14:paraId="2CBA51DE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t>б) Государственное регулирование в области безопасности и качества строительства посредством установления обязательных требований к продукции и процессам.</w:t>
      </w:r>
    </w:p>
    <w:p w14:paraId="02E379BC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в) Процесс регистрации строительных объектов в органах местного самоуправления.</w:t>
      </w:r>
    </w:p>
    <w:p w14:paraId="6BC1CABB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Система штрафов за нарушение строительных норм.</w:t>
      </w:r>
    </w:p>
    <w:p w14:paraId="6EF2910A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6AB30C50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9. Какие преимущества дает соблюдение НТД при строительстве?</w:t>
      </w:r>
    </w:p>
    <w:p w14:paraId="39FCBDAC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а) Снижение затрат на строительство.</w:t>
      </w:r>
    </w:p>
    <w:p w14:paraId="30053578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б) Обеспечение безопасности и надежности зданий и сооружений.</w:t>
      </w:r>
    </w:p>
    <w:p w14:paraId="52E10918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в) Улучшение качества строительства.</w:t>
      </w:r>
    </w:p>
    <w:p w14:paraId="1E26C905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Минимизация рисков возникновения аварийных ситуаций.</w:t>
      </w:r>
    </w:p>
    <w:p w14:paraId="50FA7C7D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t>д) Все вышеперечисленное.</w:t>
      </w:r>
    </w:p>
    <w:p w14:paraId="34869FAD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</w:p>
    <w:p w14:paraId="4589A017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10. Как правильно организовать работу с НТД в строительной организации?</w:t>
      </w:r>
    </w:p>
    <w:p w14:paraId="65062B49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lastRenderedPageBreak/>
        <w:t>а) Хранить все документы в одном шкафу без какой-либо систематизации.</w:t>
      </w:r>
    </w:p>
    <w:p w14:paraId="38B78DED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 w:rsidRPr="00724D89">
        <w:rPr>
          <w:rFonts w:eastAsiaTheme="minorHAnsi"/>
          <w:b/>
          <w:bCs/>
          <w:color w:val="000000"/>
          <w:lang w:eastAsia="en-US"/>
        </w:rPr>
        <w:t>б) Создать систему учета и актуализации НТД, обеспечить доступ к документам для всех сотрудников, в чьей работе они необходимы.</w:t>
      </w:r>
    </w:p>
    <w:p w14:paraId="74CC80FB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в) Использовать только те НТД, которые кажутся наиболее важными.</w:t>
      </w:r>
    </w:p>
    <w:p w14:paraId="647D0CC0" w14:textId="77777777" w:rsidR="00724D89" w:rsidRP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rFonts w:eastAsiaTheme="minorHAnsi"/>
          <w:color w:val="000000"/>
          <w:lang w:eastAsia="en-US"/>
        </w:rPr>
      </w:pPr>
      <w:r w:rsidRPr="00724D89">
        <w:rPr>
          <w:rFonts w:eastAsiaTheme="minorHAnsi"/>
          <w:color w:val="000000"/>
          <w:lang w:eastAsia="en-US"/>
        </w:rPr>
        <w:t>г) Поручить работу с НТД одному сотруднику, не имеющему специального образования.</w:t>
      </w:r>
    </w:p>
    <w:p w14:paraId="474EAEA6" w14:textId="77777777" w:rsidR="00724D89" w:rsidRDefault="00724D89" w:rsidP="00BC5DFB">
      <w:pPr>
        <w:pStyle w:val="a3"/>
        <w:tabs>
          <w:tab w:val="left" w:pos="708"/>
        </w:tabs>
        <w:snapToGrid w:val="0"/>
        <w:ind w:firstLine="709"/>
        <w:jc w:val="both"/>
        <w:rPr>
          <w:color w:val="000000"/>
        </w:rPr>
      </w:pPr>
    </w:p>
    <w:p w14:paraId="76AFA6FA" w14:textId="44367996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Pr="00724D89">
        <w:rPr>
          <w:color w:val="000000"/>
          <w:sz w:val="24"/>
          <w:szCs w:val="24"/>
        </w:rPr>
        <w:t>. Какие виды нормативных документов обычно входят в систему НТД в строительстве?</w:t>
      </w:r>
    </w:p>
    <w:p w14:paraId="7484A871" w14:textId="6D38D9C3" w:rsidR="00724D89" w:rsidRPr="00724D89" w:rsidRDefault="00724D89" w:rsidP="00BC5DFB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Только СНиПы.</w:t>
      </w:r>
    </w:p>
    <w:p w14:paraId="203EFAB4" w14:textId="1C924ACA" w:rsidR="00724D89" w:rsidRPr="00724D89" w:rsidRDefault="00724D89" w:rsidP="00BC5DFB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724D89">
        <w:rPr>
          <w:b/>
          <w:bCs/>
          <w:color w:val="000000"/>
          <w:sz w:val="24"/>
          <w:szCs w:val="24"/>
        </w:rPr>
        <w:t>СНиПы, ГОСТы, СП, ТУ и другие.</w:t>
      </w:r>
    </w:p>
    <w:p w14:paraId="2B24846A" w14:textId="334BFA7B" w:rsidR="00724D89" w:rsidRPr="00BC5DFB" w:rsidRDefault="00724D89" w:rsidP="00BC5DFB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BC5DFB">
        <w:rPr>
          <w:color w:val="000000"/>
          <w:sz w:val="24"/>
          <w:szCs w:val="24"/>
        </w:rPr>
        <w:t>Только ГОСТы.</w:t>
      </w:r>
    </w:p>
    <w:p w14:paraId="32F892C0" w14:textId="04D50506" w:rsidR="00724D89" w:rsidRPr="00724D89" w:rsidRDefault="00724D89" w:rsidP="00BC5DFB">
      <w:pPr>
        <w:pStyle w:val="a6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Только ТУ.</w:t>
      </w:r>
    </w:p>
    <w:p w14:paraId="21C3C79B" w14:textId="77777777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6ECD575A" w14:textId="6350D387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  <w:r w:rsidRPr="00724D89">
        <w:rPr>
          <w:color w:val="000000"/>
          <w:sz w:val="24"/>
          <w:szCs w:val="24"/>
        </w:rPr>
        <w:t>. Чем отличается ГОСТ от СНиП?</w:t>
      </w:r>
    </w:p>
    <w:p w14:paraId="4FDCF1FF" w14:textId="02ED20B1" w:rsidR="00724D89" w:rsidRPr="00724D89" w:rsidRDefault="00724D89" w:rsidP="00BC5DFB">
      <w:pPr>
        <w:pStyle w:val="a6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ГОСТ – это добровольный стандарт, а СНиП – обязательный.</w:t>
      </w:r>
    </w:p>
    <w:p w14:paraId="6A3C9C20" w14:textId="21A61F7B" w:rsidR="00724D89" w:rsidRPr="00724D89" w:rsidRDefault="00724D89" w:rsidP="00BC5DFB">
      <w:pPr>
        <w:pStyle w:val="a6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ГОСТ – это для проектирования, а СНиП – для строительства.</w:t>
      </w:r>
    </w:p>
    <w:p w14:paraId="323E6552" w14:textId="7D128291" w:rsidR="00724D89" w:rsidRPr="00724D89" w:rsidRDefault="00724D89" w:rsidP="00BC5DFB">
      <w:pPr>
        <w:pStyle w:val="a6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ГОСТ – это отраслевой стандарт, а СНиП – общероссийский.</w:t>
      </w:r>
    </w:p>
    <w:p w14:paraId="1EC1D1A2" w14:textId="4A27E4CE" w:rsidR="00724D89" w:rsidRPr="00724D89" w:rsidRDefault="00724D89" w:rsidP="00BC5DFB">
      <w:pPr>
        <w:pStyle w:val="a6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724D89">
        <w:rPr>
          <w:b/>
          <w:bCs/>
          <w:color w:val="000000"/>
          <w:sz w:val="24"/>
          <w:szCs w:val="24"/>
        </w:rPr>
        <w:t>ГОСТ – это стандарт на продукцию (материалы, изделия, конструкции), а СНиП – это правила проектирования и строительства.</w:t>
      </w:r>
    </w:p>
    <w:p w14:paraId="456795CC" w14:textId="77777777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31EA95CB" w14:textId="1F0999BF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</w:t>
      </w:r>
      <w:r w:rsidRPr="00724D89">
        <w:rPr>
          <w:color w:val="000000"/>
          <w:sz w:val="24"/>
          <w:szCs w:val="24"/>
        </w:rPr>
        <w:t>. Что такое СП (Свод правил) в строительстве?</w:t>
      </w:r>
    </w:p>
    <w:p w14:paraId="2355CC46" w14:textId="23ECB382" w:rsidR="00724D89" w:rsidRPr="00724D89" w:rsidRDefault="00724D89" w:rsidP="00BC5DFB">
      <w:pPr>
        <w:pStyle w:val="a6"/>
        <w:numPr>
          <w:ilvl w:val="0"/>
          <w:numId w:val="6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Сборник анекдотов про строителей.</w:t>
      </w:r>
    </w:p>
    <w:p w14:paraId="2D8A6BC7" w14:textId="42362193" w:rsidR="00724D89" w:rsidRPr="00724D89" w:rsidRDefault="00724D89" w:rsidP="00BC5DFB">
      <w:pPr>
        <w:pStyle w:val="a6"/>
        <w:numPr>
          <w:ilvl w:val="0"/>
          <w:numId w:val="6"/>
        </w:numPr>
        <w:tabs>
          <w:tab w:val="left" w:pos="1134"/>
        </w:tabs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724D89">
        <w:rPr>
          <w:b/>
          <w:bCs/>
          <w:color w:val="000000"/>
          <w:sz w:val="24"/>
          <w:szCs w:val="24"/>
        </w:rPr>
        <w:t>Документ, содержащий рекомендации по применению требований технических регламентов и национальных стандартов.</w:t>
      </w:r>
    </w:p>
    <w:p w14:paraId="32557CAC" w14:textId="31B2E297" w:rsidR="00724D89" w:rsidRPr="00724D89" w:rsidRDefault="00724D89" w:rsidP="00BC5DFB">
      <w:pPr>
        <w:pStyle w:val="a6"/>
        <w:numPr>
          <w:ilvl w:val="0"/>
          <w:numId w:val="6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Список правил поведения на строительной площадке.</w:t>
      </w:r>
    </w:p>
    <w:p w14:paraId="149CA1FC" w14:textId="36AB7AB2" w:rsidR="00724D89" w:rsidRPr="00724D89" w:rsidRDefault="00724D89" w:rsidP="00BC5DFB">
      <w:pPr>
        <w:pStyle w:val="a6"/>
        <w:numPr>
          <w:ilvl w:val="0"/>
          <w:numId w:val="6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Документ, описывающий процесс приемки строительного объекта в эксплуатацию.</w:t>
      </w:r>
    </w:p>
    <w:p w14:paraId="2D442080" w14:textId="77777777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299F8AD2" w14:textId="59455747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 w:rsidRPr="00724D89">
        <w:rPr>
          <w:color w:val="000000"/>
          <w:sz w:val="24"/>
          <w:szCs w:val="24"/>
        </w:rPr>
        <w:t>. Что такое ТУ (Технические условия) и когда они применяются?</w:t>
      </w:r>
    </w:p>
    <w:p w14:paraId="22110D69" w14:textId="33FEFF06" w:rsidR="00724D89" w:rsidRPr="00724D89" w:rsidRDefault="00724D89" w:rsidP="00BC5DFB">
      <w:pPr>
        <w:pStyle w:val="a6"/>
        <w:numPr>
          <w:ilvl w:val="0"/>
          <w:numId w:val="8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ТУ – это сокращение от "Транспортные услуги".</w:t>
      </w:r>
    </w:p>
    <w:p w14:paraId="033C477F" w14:textId="6B170785" w:rsidR="00724D89" w:rsidRPr="00724D89" w:rsidRDefault="00724D89" w:rsidP="00BC5DFB">
      <w:pPr>
        <w:pStyle w:val="a6"/>
        <w:numPr>
          <w:ilvl w:val="0"/>
          <w:numId w:val="8"/>
        </w:numPr>
        <w:tabs>
          <w:tab w:val="left" w:pos="1134"/>
        </w:tabs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724D89">
        <w:rPr>
          <w:b/>
          <w:bCs/>
          <w:color w:val="000000"/>
          <w:sz w:val="24"/>
          <w:szCs w:val="24"/>
        </w:rPr>
        <w:t>ТУ – это документ, устанавливающий технические требования к определенному виду продукции, когда отсутствуют или недостаточно требований в ГОСТах.</w:t>
      </w:r>
    </w:p>
    <w:p w14:paraId="3A8F7827" w14:textId="6D886CA1" w:rsidR="00724D89" w:rsidRPr="00724D89" w:rsidRDefault="00724D89" w:rsidP="00BC5DFB">
      <w:pPr>
        <w:pStyle w:val="a6"/>
        <w:numPr>
          <w:ilvl w:val="0"/>
          <w:numId w:val="8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ТУ – это расписание работы строительной техники.</w:t>
      </w:r>
    </w:p>
    <w:p w14:paraId="2D013FAC" w14:textId="25BC4B4F" w:rsidR="00724D89" w:rsidRPr="00724D89" w:rsidRDefault="00724D89" w:rsidP="00BC5DFB">
      <w:pPr>
        <w:pStyle w:val="a6"/>
        <w:numPr>
          <w:ilvl w:val="0"/>
          <w:numId w:val="8"/>
        </w:numPr>
        <w:tabs>
          <w:tab w:val="left" w:pos="1134"/>
        </w:tabs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ТУ – это правила внутреннего трудового распорядка на предприятии.</w:t>
      </w:r>
    </w:p>
    <w:p w14:paraId="350805EC" w14:textId="77777777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0FD7F34C" w14:textId="3EFEB966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</w:t>
      </w:r>
      <w:r w:rsidRPr="00724D89">
        <w:rPr>
          <w:color w:val="000000"/>
          <w:sz w:val="24"/>
          <w:szCs w:val="24"/>
        </w:rPr>
        <w:t>. Какую роль играют технические регламенты в системе НТД?</w:t>
      </w:r>
    </w:p>
    <w:p w14:paraId="389844E3" w14:textId="2079A438" w:rsidR="00724D89" w:rsidRPr="00724D89" w:rsidRDefault="00724D89" w:rsidP="00BC5DFB">
      <w:pPr>
        <w:pStyle w:val="a6"/>
        <w:numPr>
          <w:ilvl w:val="0"/>
          <w:numId w:val="10"/>
        </w:numPr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Они регулируют только вопросы охраны труда.</w:t>
      </w:r>
    </w:p>
    <w:p w14:paraId="449786EA" w14:textId="093857CE" w:rsidR="00724D89" w:rsidRPr="00724D89" w:rsidRDefault="00724D89" w:rsidP="00BC5DFB">
      <w:pPr>
        <w:pStyle w:val="a6"/>
        <w:numPr>
          <w:ilvl w:val="0"/>
          <w:numId w:val="10"/>
        </w:numPr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724D89">
        <w:rPr>
          <w:b/>
          <w:bCs/>
          <w:color w:val="000000"/>
          <w:sz w:val="24"/>
          <w:szCs w:val="24"/>
        </w:rPr>
        <w:t>Они устанавливают обязательные требования к безопасности продукции и процессов.</w:t>
      </w:r>
    </w:p>
    <w:p w14:paraId="041F9FAB" w14:textId="518D33D4" w:rsidR="00724D89" w:rsidRPr="00724D89" w:rsidRDefault="00724D89" w:rsidP="00BC5DFB">
      <w:pPr>
        <w:pStyle w:val="a6"/>
        <w:numPr>
          <w:ilvl w:val="0"/>
          <w:numId w:val="10"/>
        </w:numPr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Они являются добровольными рекомендациями по улучшению качества строительства.</w:t>
      </w:r>
    </w:p>
    <w:p w14:paraId="4C3D22BC" w14:textId="310A3C7C" w:rsidR="00724D89" w:rsidRPr="00724D89" w:rsidRDefault="00724D89" w:rsidP="00BC5DFB">
      <w:pPr>
        <w:pStyle w:val="a6"/>
        <w:numPr>
          <w:ilvl w:val="0"/>
          <w:numId w:val="10"/>
        </w:numPr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Они определяют только финансовые вопросы строительной деятельности.</w:t>
      </w:r>
    </w:p>
    <w:p w14:paraId="543C534F" w14:textId="77777777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2954D9DD" w14:textId="766236B0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Pr="00724D89">
        <w:rPr>
          <w:color w:val="000000"/>
          <w:sz w:val="24"/>
          <w:szCs w:val="24"/>
        </w:rPr>
        <w:t>. Что такое технический надзор и какую роль он играет в соблюдении НТД?</w:t>
      </w:r>
    </w:p>
    <w:p w14:paraId="7234F794" w14:textId="12093537" w:rsidR="00724D89" w:rsidRPr="00724D89" w:rsidRDefault="00724D89" w:rsidP="00BC5DFB">
      <w:pPr>
        <w:pStyle w:val="a6"/>
        <w:numPr>
          <w:ilvl w:val="0"/>
          <w:numId w:val="12"/>
        </w:numPr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Это процесс контроля за соблюдением техники безопасности на стройке.</w:t>
      </w:r>
    </w:p>
    <w:p w14:paraId="750AE0CC" w14:textId="59FA5B5F" w:rsidR="00724D89" w:rsidRPr="00724D89" w:rsidRDefault="00724D89" w:rsidP="00BC5DFB">
      <w:pPr>
        <w:pStyle w:val="a6"/>
        <w:numPr>
          <w:ilvl w:val="0"/>
          <w:numId w:val="12"/>
        </w:numPr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724D89">
        <w:rPr>
          <w:b/>
          <w:bCs/>
          <w:color w:val="000000"/>
          <w:sz w:val="24"/>
          <w:szCs w:val="24"/>
        </w:rPr>
        <w:t>Это процесс контроля соответствия выполняемых строительных работ требованиям НТД и проектной документации.</w:t>
      </w:r>
    </w:p>
    <w:p w14:paraId="3D5EF203" w14:textId="74904348" w:rsidR="00724D89" w:rsidRPr="00724D89" w:rsidRDefault="00724D89" w:rsidP="00BC5DFB">
      <w:pPr>
        <w:pStyle w:val="a6"/>
        <w:numPr>
          <w:ilvl w:val="0"/>
          <w:numId w:val="12"/>
        </w:numPr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Это процесс утверждения проектной документации в государственных органах.</w:t>
      </w:r>
    </w:p>
    <w:p w14:paraId="7E773953" w14:textId="5D721BBD" w:rsidR="00724D89" w:rsidRPr="00724D89" w:rsidRDefault="00724D89" w:rsidP="00BC5DFB">
      <w:pPr>
        <w:pStyle w:val="a6"/>
        <w:numPr>
          <w:ilvl w:val="0"/>
          <w:numId w:val="12"/>
        </w:numPr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lastRenderedPageBreak/>
        <w:t>Это процесс оформления исполнительной документации по завершении строительства.</w:t>
      </w:r>
    </w:p>
    <w:p w14:paraId="553594C0" w14:textId="77777777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0398792C" w14:textId="7599281D" w:rsidR="00724D89" w:rsidRP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7</w:t>
      </w:r>
      <w:r w:rsidRPr="00724D89">
        <w:rPr>
          <w:color w:val="000000"/>
          <w:sz w:val="24"/>
          <w:szCs w:val="24"/>
        </w:rPr>
        <w:t>. Каковы последствия несоблюдения требований НТД в строительстве?</w:t>
      </w:r>
    </w:p>
    <w:p w14:paraId="55445FF2" w14:textId="4305B0D4" w:rsidR="00724D89" w:rsidRPr="00724D89" w:rsidRDefault="00724D89" w:rsidP="00BC5DFB">
      <w:pPr>
        <w:pStyle w:val="a6"/>
        <w:numPr>
          <w:ilvl w:val="0"/>
          <w:numId w:val="14"/>
        </w:numPr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Последствий нет, если проект красиво выглядит.</w:t>
      </w:r>
    </w:p>
    <w:p w14:paraId="3B21A83F" w14:textId="2DF224A0" w:rsidR="00724D89" w:rsidRPr="00724D89" w:rsidRDefault="00724D89" w:rsidP="00BC5DFB">
      <w:pPr>
        <w:pStyle w:val="a6"/>
        <w:numPr>
          <w:ilvl w:val="0"/>
          <w:numId w:val="14"/>
        </w:numPr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Задержки в сдаче объекта.</w:t>
      </w:r>
    </w:p>
    <w:p w14:paraId="154050DB" w14:textId="3D73D0F6" w:rsidR="00724D89" w:rsidRPr="00724D89" w:rsidRDefault="00724D89" w:rsidP="00BC5DFB">
      <w:pPr>
        <w:pStyle w:val="a6"/>
        <w:numPr>
          <w:ilvl w:val="0"/>
          <w:numId w:val="14"/>
        </w:numPr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724D89">
        <w:rPr>
          <w:b/>
          <w:bCs/>
          <w:color w:val="000000"/>
          <w:sz w:val="24"/>
          <w:szCs w:val="24"/>
        </w:rPr>
        <w:t>Снижение качества строительства, угроза безопасности эксплуатации, штрафные санкции, и даже уголовная ответственность.</w:t>
      </w:r>
    </w:p>
    <w:p w14:paraId="5F6A9E79" w14:textId="1F24481C" w:rsidR="00724D89" w:rsidRPr="00724D89" w:rsidRDefault="00724D89" w:rsidP="00BC5DFB">
      <w:pPr>
        <w:pStyle w:val="a6"/>
        <w:numPr>
          <w:ilvl w:val="0"/>
          <w:numId w:val="14"/>
        </w:numPr>
        <w:snapToGrid w:val="0"/>
        <w:ind w:left="0" w:firstLine="709"/>
        <w:rPr>
          <w:color w:val="000000"/>
          <w:sz w:val="24"/>
          <w:szCs w:val="24"/>
        </w:rPr>
      </w:pPr>
      <w:r w:rsidRPr="00724D89">
        <w:rPr>
          <w:color w:val="000000"/>
          <w:sz w:val="24"/>
          <w:szCs w:val="24"/>
        </w:rPr>
        <w:t>Только финансовые потери для строительной компании.</w:t>
      </w:r>
    </w:p>
    <w:p w14:paraId="59ABA653" w14:textId="29951CC3" w:rsidR="00724D89" w:rsidRDefault="00724D89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3DD49CEA" w14:textId="1D6CCDC9" w:rsidR="00453A38" w:rsidRPr="00453A38" w:rsidRDefault="00453A38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453A38">
        <w:rPr>
          <w:color w:val="000000"/>
          <w:sz w:val="24"/>
          <w:szCs w:val="24"/>
        </w:rPr>
        <w:t>8. Что такое проектная документация в строительстве и ее роль относительно НТД?</w:t>
      </w:r>
    </w:p>
    <w:p w14:paraId="3BB575C7" w14:textId="3DE3CAF9" w:rsidR="00453A38" w:rsidRPr="00453A38" w:rsidRDefault="00453A38" w:rsidP="00BC5DFB">
      <w:pPr>
        <w:pStyle w:val="a6"/>
        <w:numPr>
          <w:ilvl w:val="0"/>
          <w:numId w:val="16"/>
        </w:numPr>
        <w:snapToGrid w:val="0"/>
        <w:ind w:left="0" w:firstLine="709"/>
        <w:rPr>
          <w:color w:val="000000"/>
          <w:sz w:val="24"/>
          <w:szCs w:val="24"/>
        </w:rPr>
      </w:pPr>
      <w:r w:rsidRPr="00453A38">
        <w:rPr>
          <w:color w:val="000000"/>
          <w:sz w:val="24"/>
          <w:szCs w:val="24"/>
        </w:rPr>
        <w:t>Это документы, описывающие будущий вид здания и внутреннюю отделку. Она не связана с НТД.</w:t>
      </w:r>
    </w:p>
    <w:p w14:paraId="3B74391F" w14:textId="036CA337" w:rsidR="00453A38" w:rsidRPr="00453A38" w:rsidRDefault="00453A38" w:rsidP="00BC5DFB">
      <w:pPr>
        <w:pStyle w:val="a6"/>
        <w:numPr>
          <w:ilvl w:val="0"/>
          <w:numId w:val="16"/>
        </w:numPr>
        <w:snapToGrid w:val="0"/>
        <w:ind w:left="0" w:firstLine="709"/>
        <w:rPr>
          <w:color w:val="000000"/>
          <w:sz w:val="24"/>
          <w:szCs w:val="24"/>
        </w:rPr>
      </w:pPr>
      <w:r w:rsidRPr="00453A38">
        <w:rPr>
          <w:color w:val="000000"/>
          <w:sz w:val="24"/>
          <w:szCs w:val="24"/>
        </w:rPr>
        <w:t>Это то же самое, что и смета на строительство.</w:t>
      </w:r>
    </w:p>
    <w:p w14:paraId="74C02E54" w14:textId="0B644233" w:rsidR="00453A38" w:rsidRPr="00453A38" w:rsidRDefault="00453A38" w:rsidP="00BC5DFB">
      <w:pPr>
        <w:pStyle w:val="a6"/>
        <w:numPr>
          <w:ilvl w:val="0"/>
          <w:numId w:val="16"/>
        </w:numPr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453A38">
        <w:rPr>
          <w:b/>
          <w:bCs/>
          <w:color w:val="000000"/>
          <w:sz w:val="24"/>
          <w:szCs w:val="24"/>
        </w:rPr>
        <w:t>Это комплекс документов, разрабатываемых для строительства, реконструкции или капитального ремонта объекта капитального строительства. Проектная документация должна соответствовать требованиям НТД.</w:t>
      </w:r>
    </w:p>
    <w:p w14:paraId="1FB4E4E4" w14:textId="77777777" w:rsidR="00453A38" w:rsidRDefault="00453A38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655BFF64" w14:textId="6242BDFC" w:rsidR="00453A38" w:rsidRDefault="00453A38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</w:t>
      </w:r>
      <w:r w:rsidRPr="00453A38">
        <w:t xml:space="preserve"> </w:t>
      </w:r>
      <w:r w:rsidRPr="00453A38">
        <w:rPr>
          <w:color w:val="000000"/>
          <w:sz w:val="24"/>
          <w:szCs w:val="24"/>
        </w:rPr>
        <w:t>Какой из перечисленных принципов НЕ является основополагающим при разработке и применении технических регламентов в Российской Федерации?</w:t>
      </w:r>
    </w:p>
    <w:p w14:paraId="39818D07" w14:textId="2F8C2947" w:rsidR="00453A38" w:rsidRDefault="00453A38" w:rsidP="00BC5DFB">
      <w:pPr>
        <w:pStyle w:val="a6"/>
        <w:numPr>
          <w:ilvl w:val="0"/>
          <w:numId w:val="17"/>
        </w:numPr>
        <w:snapToGrid w:val="0"/>
        <w:ind w:left="0" w:firstLine="709"/>
        <w:rPr>
          <w:color w:val="000000"/>
          <w:sz w:val="24"/>
          <w:szCs w:val="24"/>
        </w:rPr>
      </w:pPr>
      <w:r w:rsidRPr="00453A38">
        <w:rPr>
          <w:color w:val="000000"/>
          <w:sz w:val="24"/>
          <w:szCs w:val="24"/>
        </w:rPr>
        <w:t>Гармонизация с международными и региональными стандартами.</w:t>
      </w:r>
    </w:p>
    <w:p w14:paraId="72B5A7DA" w14:textId="5D6EEA9C" w:rsidR="00453A38" w:rsidRPr="00453A38" w:rsidRDefault="00453A38" w:rsidP="00BC5DFB">
      <w:pPr>
        <w:pStyle w:val="a6"/>
        <w:numPr>
          <w:ilvl w:val="0"/>
          <w:numId w:val="17"/>
        </w:numPr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453A38">
        <w:rPr>
          <w:b/>
          <w:bCs/>
          <w:color w:val="000000"/>
          <w:sz w:val="24"/>
          <w:szCs w:val="24"/>
        </w:rPr>
        <w:t xml:space="preserve">Обязательность применения для всех субъектов экономической </w:t>
      </w:r>
      <w:proofErr w:type="gramStart"/>
      <w:r w:rsidRPr="00453A38">
        <w:rPr>
          <w:b/>
          <w:bCs/>
          <w:color w:val="000000"/>
          <w:sz w:val="24"/>
          <w:szCs w:val="24"/>
        </w:rPr>
        <w:t>деятельности .</w:t>
      </w:r>
      <w:proofErr w:type="gramEnd"/>
    </w:p>
    <w:p w14:paraId="07C6DB64" w14:textId="06C36581" w:rsidR="00453A38" w:rsidRDefault="00453A38" w:rsidP="00BC5DFB">
      <w:pPr>
        <w:pStyle w:val="a6"/>
        <w:numPr>
          <w:ilvl w:val="0"/>
          <w:numId w:val="17"/>
        </w:numPr>
        <w:snapToGrid w:val="0"/>
        <w:ind w:left="0" w:firstLine="709"/>
        <w:rPr>
          <w:color w:val="000000"/>
          <w:sz w:val="24"/>
          <w:szCs w:val="24"/>
        </w:rPr>
      </w:pPr>
      <w:r w:rsidRPr="00453A38">
        <w:rPr>
          <w:color w:val="000000"/>
          <w:sz w:val="24"/>
          <w:szCs w:val="24"/>
        </w:rPr>
        <w:t>Соответствие уровню развития науки и техники.</w:t>
      </w:r>
    </w:p>
    <w:p w14:paraId="61D9C16D" w14:textId="77777777" w:rsidR="00453A38" w:rsidRDefault="00453A38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7C1FFB29" w14:textId="7BEE474E" w:rsidR="00453A38" w:rsidRDefault="00453A38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</w:t>
      </w:r>
      <w:r w:rsidRPr="00453A38">
        <w:t xml:space="preserve"> </w:t>
      </w:r>
      <w:r w:rsidRPr="00453A38">
        <w:rPr>
          <w:color w:val="000000"/>
          <w:sz w:val="24"/>
          <w:szCs w:val="24"/>
        </w:rPr>
        <w:t>Каковы основные функции национальных стандартов (ГОСТ) в сфере строительства?</w:t>
      </w:r>
    </w:p>
    <w:p w14:paraId="6B59475E" w14:textId="09EFB7F1" w:rsidR="00453A38" w:rsidRDefault="00453A38" w:rsidP="00BC5DFB">
      <w:pPr>
        <w:pStyle w:val="a6"/>
        <w:numPr>
          <w:ilvl w:val="0"/>
          <w:numId w:val="18"/>
        </w:numPr>
        <w:snapToGrid w:val="0"/>
        <w:ind w:left="0" w:firstLine="709"/>
        <w:rPr>
          <w:color w:val="000000"/>
          <w:sz w:val="24"/>
          <w:szCs w:val="24"/>
        </w:rPr>
      </w:pPr>
      <w:r w:rsidRPr="00453A38">
        <w:rPr>
          <w:color w:val="000000"/>
          <w:sz w:val="24"/>
          <w:szCs w:val="24"/>
        </w:rPr>
        <w:t>Установление обязательных требований к безопасности зданий и сооружений.</w:t>
      </w:r>
    </w:p>
    <w:p w14:paraId="4E69B280" w14:textId="75B0F3CB" w:rsidR="00453A38" w:rsidRPr="00453A38" w:rsidRDefault="00453A38" w:rsidP="00BC5DFB">
      <w:pPr>
        <w:pStyle w:val="a6"/>
        <w:numPr>
          <w:ilvl w:val="0"/>
          <w:numId w:val="18"/>
        </w:numPr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453A38">
        <w:rPr>
          <w:b/>
          <w:bCs/>
          <w:color w:val="000000"/>
          <w:sz w:val="24"/>
          <w:szCs w:val="24"/>
        </w:rPr>
        <w:t>Определение методов испытаний и измерений, обеспечивающих доказательство соответствия требованиям технических регламентов и добровольное применение в целях повышения качества.</w:t>
      </w:r>
    </w:p>
    <w:p w14:paraId="1F5BF962" w14:textId="73510A8B" w:rsidR="00453A38" w:rsidRDefault="00453A38" w:rsidP="00BC5DFB">
      <w:pPr>
        <w:pStyle w:val="a6"/>
        <w:numPr>
          <w:ilvl w:val="0"/>
          <w:numId w:val="18"/>
        </w:numPr>
        <w:snapToGrid w:val="0"/>
        <w:ind w:left="0" w:firstLine="709"/>
        <w:rPr>
          <w:color w:val="000000"/>
          <w:sz w:val="24"/>
          <w:szCs w:val="24"/>
        </w:rPr>
      </w:pPr>
      <w:r w:rsidRPr="00453A38">
        <w:rPr>
          <w:color w:val="000000"/>
          <w:sz w:val="24"/>
          <w:szCs w:val="24"/>
        </w:rPr>
        <w:t>Лицензирование строительной деятельности.</w:t>
      </w:r>
    </w:p>
    <w:p w14:paraId="6AEECC77" w14:textId="77777777" w:rsidR="00453A38" w:rsidRDefault="00453A38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1F9D2636" w14:textId="0E248F67" w:rsidR="00453A38" w:rsidRDefault="00453A38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</w:t>
      </w:r>
      <w:r w:rsidR="00BC5DFB" w:rsidRPr="00BC5DFB">
        <w:t xml:space="preserve"> </w:t>
      </w:r>
      <w:r w:rsidR="00BC5DFB" w:rsidRPr="00BC5DFB">
        <w:rPr>
          <w:color w:val="000000"/>
          <w:sz w:val="24"/>
          <w:szCs w:val="24"/>
        </w:rPr>
        <w:t>Какова роль экспертных организаций в процессе оценки соответствия строительной продукции требованиям нормативных документов?</w:t>
      </w:r>
    </w:p>
    <w:p w14:paraId="1FAFA2C4" w14:textId="10DB83C3" w:rsidR="00453A38" w:rsidRDefault="00BC5DFB" w:rsidP="00BC5DFB">
      <w:pPr>
        <w:pStyle w:val="a6"/>
        <w:numPr>
          <w:ilvl w:val="0"/>
          <w:numId w:val="19"/>
        </w:numPr>
        <w:snapToGrid w:val="0"/>
        <w:ind w:left="0" w:firstLine="709"/>
        <w:rPr>
          <w:color w:val="000000"/>
          <w:sz w:val="24"/>
          <w:szCs w:val="24"/>
        </w:rPr>
      </w:pPr>
      <w:r w:rsidRPr="00BC5DFB">
        <w:rPr>
          <w:color w:val="000000"/>
          <w:sz w:val="24"/>
          <w:szCs w:val="24"/>
        </w:rPr>
        <w:t>Выдача лицензий на строительную деятельность.</w:t>
      </w:r>
    </w:p>
    <w:p w14:paraId="0A2488C4" w14:textId="2E80FCFA" w:rsidR="00453A38" w:rsidRPr="00BC5DFB" w:rsidRDefault="00BC5DFB" w:rsidP="00BC5DFB">
      <w:pPr>
        <w:pStyle w:val="a6"/>
        <w:numPr>
          <w:ilvl w:val="0"/>
          <w:numId w:val="19"/>
        </w:numPr>
        <w:snapToGrid w:val="0"/>
        <w:ind w:left="0" w:firstLine="709"/>
        <w:rPr>
          <w:b/>
          <w:bCs/>
          <w:color w:val="000000"/>
          <w:sz w:val="24"/>
          <w:szCs w:val="24"/>
        </w:rPr>
      </w:pPr>
      <w:r w:rsidRPr="00BC5DFB">
        <w:rPr>
          <w:b/>
          <w:bCs/>
          <w:color w:val="000000"/>
          <w:sz w:val="24"/>
          <w:szCs w:val="24"/>
        </w:rPr>
        <w:t>Проведение экспертизы проектной документации и результатов инженерных изысканий, а также независимой оценки соответствия строительной продукции и процессов.</w:t>
      </w:r>
    </w:p>
    <w:p w14:paraId="1EA55D39" w14:textId="77DFF18F" w:rsidR="00453A38" w:rsidRPr="00BC5DFB" w:rsidRDefault="00BC5DFB" w:rsidP="00BC5DFB">
      <w:pPr>
        <w:pStyle w:val="a6"/>
        <w:numPr>
          <w:ilvl w:val="0"/>
          <w:numId w:val="19"/>
        </w:numPr>
        <w:snapToGrid w:val="0"/>
        <w:ind w:left="0" w:firstLine="709"/>
        <w:rPr>
          <w:color w:val="000000"/>
          <w:sz w:val="24"/>
          <w:szCs w:val="24"/>
        </w:rPr>
      </w:pPr>
      <w:r w:rsidRPr="00BC5DFB">
        <w:rPr>
          <w:color w:val="000000"/>
          <w:sz w:val="24"/>
          <w:szCs w:val="24"/>
        </w:rPr>
        <w:t>Контроль за соблюдением строительных норм и правил на строительной площадке.</w:t>
      </w:r>
    </w:p>
    <w:p w14:paraId="22F13711" w14:textId="77777777" w:rsidR="00453A38" w:rsidRDefault="00453A38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765F88F0" w14:textId="77777777" w:rsidR="00840D7F" w:rsidRPr="00840D7F" w:rsidRDefault="00453A38" w:rsidP="00840D7F">
      <w:pPr>
        <w:pStyle w:val="a6"/>
        <w:snapToGrid w:val="0"/>
        <w:ind w:firstLine="70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22. </w:t>
      </w:r>
      <w:r w:rsidR="00840D7F" w:rsidRPr="00840D7F">
        <w:rPr>
          <w:color w:val="000000"/>
          <w:sz w:val="24"/>
          <w:szCs w:val="24"/>
        </w:rPr>
        <w:t>.</w:t>
      </w:r>
      <w:proofErr w:type="gramEnd"/>
      <w:r w:rsidR="00840D7F" w:rsidRPr="00840D7F">
        <w:rPr>
          <w:color w:val="000000"/>
          <w:sz w:val="24"/>
          <w:szCs w:val="24"/>
        </w:rPr>
        <w:t xml:space="preserve"> Какой нормативный документ устанавливает общие требования к системе стандартизации в Российской Федерации, в том числе и в строительстве?</w:t>
      </w:r>
    </w:p>
    <w:p w14:paraId="43F6BFD4" w14:textId="77777777" w:rsidR="00840D7F" w:rsidRPr="00840D7F" w:rsidRDefault="00840D7F" w:rsidP="00840D7F">
      <w:pPr>
        <w:pStyle w:val="a6"/>
        <w:snapToGrid w:val="0"/>
        <w:ind w:firstLine="709"/>
        <w:rPr>
          <w:color w:val="000000"/>
          <w:sz w:val="24"/>
          <w:szCs w:val="24"/>
        </w:rPr>
      </w:pPr>
      <w:r w:rsidRPr="00840D7F">
        <w:rPr>
          <w:color w:val="000000"/>
          <w:sz w:val="24"/>
          <w:szCs w:val="24"/>
        </w:rPr>
        <w:t>а) Градостроительный кодекс РФ</w:t>
      </w:r>
    </w:p>
    <w:p w14:paraId="6C29FD35" w14:textId="77777777" w:rsidR="00840D7F" w:rsidRPr="00840D7F" w:rsidRDefault="00840D7F" w:rsidP="00840D7F">
      <w:pPr>
        <w:pStyle w:val="a6"/>
        <w:snapToGrid w:val="0"/>
        <w:ind w:firstLine="709"/>
        <w:rPr>
          <w:b/>
          <w:bCs/>
          <w:color w:val="000000"/>
          <w:sz w:val="24"/>
          <w:szCs w:val="24"/>
        </w:rPr>
      </w:pPr>
      <w:r w:rsidRPr="00840D7F">
        <w:rPr>
          <w:b/>
          <w:bCs/>
          <w:color w:val="000000"/>
          <w:sz w:val="24"/>
          <w:szCs w:val="24"/>
        </w:rPr>
        <w:t>б) Федеральный закон "О техническом регулировании"</w:t>
      </w:r>
    </w:p>
    <w:p w14:paraId="21E3C840" w14:textId="77777777" w:rsidR="00840D7F" w:rsidRPr="00840D7F" w:rsidRDefault="00840D7F" w:rsidP="00840D7F">
      <w:pPr>
        <w:pStyle w:val="a6"/>
        <w:snapToGrid w:val="0"/>
        <w:ind w:firstLine="709"/>
        <w:rPr>
          <w:color w:val="000000"/>
          <w:sz w:val="24"/>
          <w:szCs w:val="24"/>
        </w:rPr>
      </w:pPr>
      <w:r w:rsidRPr="00840D7F">
        <w:rPr>
          <w:color w:val="000000"/>
          <w:sz w:val="24"/>
          <w:szCs w:val="24"/>
        </w:rPr>
        <w:t>в) СП 1.13130.2020 "Системы противопожарной защиты. Эвакуационные пути и выходы"</w:t>
      </w:r>
    </w:p>
    <w:p w14:paraId="7E42E26F" w14:textId="3A860B9A" w:rsidR="00453A38" w:rsidRDefault="00840D7F" w:rsidP="00840D7F">
      <w:pPr>
        <w:pStyle w:val="a6"/>
        <w:snapToGrid w:val="0"/>
        <w:ind w:firstLine="709"/>
        <w:rPr>
          <w:color w:val="000000"/>
          <w:sz w:val="24"/>
          <w:szCs w:val="24"/>
        </w:rPr>
      </w:pPr>
      <w:r w:rsidRPr="00840D7F">
        <w:rPr>
          <w:color w:val="000000"/>
          <w:sz w:val="24"/>
          <w:szCs w:val="24"/>
        </w:rPr>
        <w:t>г) ГОСТ Р 1.0-2004 "Стандартизация в Российской Федерации. Основные положения"</w:t>
      </w:r>
    </w:p>
    <w:p w14:paraId="08F4B51D" w14:textId="77777777" w:rsidR="00453A38" w:rsidRPr="00724D89" w:rsidRDefault="00453A38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2B80ACBB" w14:textId="77777777" w:rsidR="007B50E0" w:rsidRDefault="00000000" w:rsidP="00BC5DFB">
      <w:pPr>
        <w:pStyle w:val="a6"/>
        <w:snapToGrid w:val="0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Сложные (3 уровень)</w:t>
      </w:r>
    </w:p>
    <w:p w14:paraId="026F44A0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color w:val="000000"/>
        </w:rPr>
      </w:pPr>
    </w:p>
    <w:p w14:paraId="5A392F1D" w14:textId="71EF3D82" w:rsidR="007B50E0" w:rsidRDefault="00000000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840D7F" w:rsidRPr="00840D7F">
        <w:rPr>
          <w:rFonts w:ascii="Times New Roman" w:hAnsi="Times New Roman" w:cs="Times New Roman"/>
          <w:color w:val="000000"/>
          <w:sz w:val="24"/>
          <w:szCs w:val="24"/>
        </w:rPr>
        <w:t>Что такое "техническое свидетельство" в контексте строительной продукции и материалов?</w:t>
      </w:r>
    </w:p>
    <w:p w14:paraId="0804F08D" w14:textId="77777777" w:rsidR="00840D7F" w:rsidRPr="00840D7F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D7F">
        <w:rPr>
          <w:rFonts w:ascii="Times New Roman" w:hAnsi="Times New Roman" w:cs="Times New Roman"/>
          <w:color w:val="000000"/>
          <w:sz w:val="24"/>
          <w:szCs w:val="24"/>
        </w:rPr>
        <w:t>а) Документ, подтверждающий соответствие продукции требованиям технического регламента.</w:t>
      </w:r>
    </w:p>
    <w:p w14:paraId="408D09F2" w14:textId="77777777" w:rsidR="00840D7F" w:rsidRPr="00840D7F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0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Документ, разрешающий применение новых, ранее не нормируемых строительных материалов и конструкций.</w:t>
      </w:r>
    </w:p>
    <w:p w14:paraId="7DC34FA5" w14:textId="77777777" w:rsidR="00840D7F" w:rsidRPr="00840D7F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D7F">
        <w:rPr>
          <w:rFonts w:ascii="Times New Roman" w:hAnsi="Times New Roman" w:cs="Times New Roman"/>
          <w:color w:val="000000"/>
          <w:sz w:val="24"/>
          <w:szCs w:val="24"/>
        </w:rPr>
        <w:t>в) Сертификат соответствия системы менеджмента качества производителя.</w:t>
      </w:r>
    </w:p>
    <w:p w14:paraId="5ED160DF" w14:textId="48D358C3" w:rsidR="007B50E0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D7F">
        <w:rPr>
          <w:rFonts w:ascii="Times New Roman" w:hAnsi="Times New Roman" w:cs="Times New Roman"/>
          <w:color w:val="000000"/>
          <w:sz w:val="24"/>
          <w:szCs w:val="24"/>
        </w:rPr>
        <w:t>г) Разрешение на строительство объекта.</w:t>
      </w:r>
    </w:p>
    <w:p w14:paraId="1836ED8A" w14:textId="77777777" w:rsidR="00840D7F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50300" w14:textId="77777777" w:rsidR="00840D7F" w:rsidRPr="00840D7F" w:rsidRDefault="00000000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840D7F" w:rsidRPr="00840D7F">
        <w:rPr>
          <w:rFonts w:ascii="Times New Roman" w:hAnsi="Times New Roman" w:cs="Times New Roman"/>
          <w:color w:val="000000"/>
          <w:sz w:val="24"/>
          <w:szCs w:val="24"/>
        </w:rPr>
        <w:t>Что регламентирует ГОСТ Р 21.1101-2013 "Система проектной документации для строительства (СПДС). Основные требования к проектной и рабочей документации"?</w:t>
      </w:r>
    </w:p>
    <w:p w14:paraId="35F3EC6B" w14:textId="77777777" w:rsidR="00840D7F" w:rsidRPr="00840D7F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D7F">
        <w:rPr>
          <w:rFonts w:ascii="Times New Roman" w:hAnsi="Times New Roman" w:cs="Times New Roman"/>
          <w:color w:val="000000"/>
          <w:sz w:val="24"/>
          <w:szCs w:val="24"/>
        </w:rPr>
        <w:t>а) Требования к безопасности зданий и сооружений.</w:t>
      </w:r>
    </w:p>
    <w:p w14:paraId="69C196B1" w14:textId="77777777" w:rsidR="00840D7F" w:rsidRPr="00840D7F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D7F">
        <w:rPr>
          <w:rFonts w:ascii="Times New Roman" w:hAnsi="Times New Roman" w:cs="Times New Roman"/>
          <w:color w:val="000000"/>
          <w:sz w:val="24"/>
          <w:szCs w:val="24"/>
        </w:rPr>
        <w:t>б) Порядок проведения строительного контроля.</w:t>
      </w:r>
    </w:p>
    <w:p w14:paraId="42BEEBA1" w14:textId="77777777" w:rsidR="00840D7F" w:rsidRPr="00840D7F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0D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 Правила оформления проектной и рабочей документации для строительства.</w:t>
      </w:r>
    </w:p>
    <w:p w14:paraId="25E5B08C" w14:textId="31624579" w:rsidR="007B50E0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D7F">
        <w:rPr>
          <w:rFonts w:ascii="Times New Roman" w:hAnsi="Times New Roman" w:cs="Times New Roman"/>
          <w:color w:val="000000"/>
          <w:sz w:val="24"/>
          <w:szCs w:val="24"/>
        </w:rPr>
        <w:t>г) Методы испытаний строительных материалов и конструкций.</w:t>
      </w:r>
    </w:p>
    <w:p w14:paraId="7C28BF22" w14:textId="77777777" w:rsidR="00840D7F" w:rsidRDefault="00840D7F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05D0C" w14:textId="1B4328B6" w:rsidR="007B50E0" w:rsidRDefault="00000000" w:rsidP="00840D7F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840D7F" w:rsidRPr="00840D7F">
        <w:rPr>
          <w:rFonts w:ascii="Times New Roman" w:hAnsi="Times New Roman" w:cs="Times New Roman"/>
          <w:color w:val="000000"/>
          <w:sz w:val="24"/>
          <w:szCs w:val="24"/>
        </w:rPr>
        <w:t>В каком случае применение национального стандарта становится обязательным?</w:t>
      </w:r>
    </w:p>
    <w:p w14:paraId="181E8887" w14:textId="279E5FE4" w:rsidR="007B50E0" w:rsidRPr="006433F8" w:rsidRDefault="006433F8" w:rsidP="006433F8">
      <w:pPr>
        <w:pStyle w:val="a5"/>
        <w:numPr>
          <w:ilvl w:val="0"/>
          <w:numId w:val="20"/>
        </w:numPr>
        <w:tabs>
          <w:tab w:val="left" w:pos="1134"/>
        </w:tabs>
        <w:snapToGri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3F8">
        <w:rPr>
          <w:rFonts w:ascii="Times New Roman" w:hAnsi="Times New Roman" w:cs="Times New Roman"/>
          <w:b/>
          <w:bCs/>
          <w:sz w:val="24"/>
          <w:szCs w:val="24"/>
        </w:rPr>
        <w:t>Если на стандарт есть прямая ссылка в техническом регламенте.</w:t>
      </w:r>
    </w:p>
    <w:p w14:paraId="3CCD2B49" w14:textId="3723B908" w:rsidR="00840D7F" w:rsidRPr="006433F8" w:rsidRDefault="006433F8" w:rsidP="006433F8">
      <w:pPr>
        <w:pStyle w:val="a5"/>
        <w:numPr>
          <w:ilvl w:val="0"/>
          <w:numId w:val="20"/>
        </w:numPr>
        <w:tabs>
          <w:tab w:val="left" w:pos="1134"/>
        </w:tabs>
        <w:snapToGri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3F8">
        <w:rPr>
          <w:rFonts w:ascii="Times New Roman" w:hAnsi="Times New Roman" w:cs="Times New Roman"/>
          <w:sz w:val="24"/>
          <w:szCs w:val="24"/>
        </w:rPr>
        <w:t>Если стандарт разработан на основе международного стандарта.</w:t>
      </w:r>
    </w:p>
    <w:p w14:paraId="46993432" w14:textId="30D40038" w:rsidR="00840D7F" w:rsidRPr="006433F8" w:rsidRDefault="006433F8" w:rsidP="006433F8">
      <w:pPr>
        <w:pStyle w:val="a5"/>
        <w:numPr>
          <w:ilvl w:val="0"/>
          <w:numId w:val="20"/>
        </w:numPr>
        <w:tabs>
          <w:tab w:val="left" w:pos="1134"/>
        </w:tabs>
        <w:snapToGri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3F8">
        <w:rPr>
          <w:rFonts w:ascii="Times New Roman" w:hAnsi="Times New Roman" w:cs="Times New Roman"/>
          <w:sz w:val="24"/>
          <w:szCs w:val="24"/>
        </w:rPr>
        <w:t>Если стандарт добровольно принят организацией.</w:t>
      </w:r>
    </w:p>
    <w:p w14:paraId="4CC9FD0D" w14:textId="25D2A2F3" w:rsidR="00840D7F" w:rsidRPr="006433F8" w:rsidRDefault="006433F8" w:rsidP="006433F8">
      <w:pPr>
        <w:pStyle w:val="a5"/>
        <w:numPr>
          <w:ilvl w:val="0"/>
          <w:numId w:val="20"/>
        </w:numPr>
        <w:tabs>
          <w:tab w:val="left" w:pos="1134"/>
        </w:tabs>
        <w:snapToGri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33F8">
        <w:rPr>
          <w:rFonts w:ascii="Times New Roman" w:hAnsi="Times New Roman" w:cs="Times New Roman"/>
          <w:sz w:val="24"/>
          <w:szCs w:val="24"/>
        </w:rPr>
        <w:t>Если стандарт опубликован в официальном бюллетене Росстандарта.</w:t>
      </w:r>
    </w:p>
    <w:p w14:paraId="5A4D01A2" w14:textId="77777777" w:rsidR="006433F8" w:rsidRDefault="006433F8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7DF4EEA9" w14:textId="77777777" w:rsidR="006433F8" w:rsidRDefault="006433F8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66685D8F" w14:textId="57449AD6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Задания на установление соответствия</w:t>
      </w:r>
    </w:p>
    <w:p w14:paraId="4CDA31D5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69B68E05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Варианты ответов </w:t>
      </w:r>
    </w:p>
    <w:p w14:paraId="1B734743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308188F7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i/>
          <w:color w:val="000000"/>
        </w:rPr>
      </w:pPr>
      <w:r>
        <w:rPr>
          <w:i/>
          <w:color w:val="000000"/>
        </w:rPr>
        <w:t>Установите соответствие между левым и правым столбцами.</w:t>
      </w:r>
    </w:p>
    <w:p w14:paraId="74704B56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130719C2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1273D02A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B50E0" w14:paraId="41AE052B" w14:textId="77777777">
        <w:tc>
          <w:tcPr>
            <w:tcW w:w="5240" w:type="dxa"/>
          </w:tcPr>
          <w:p w14:paraId="0005A6F1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116" w:type="dxa"/>
          </w:tcPr>
          <w:p w14:paraId="73E20A32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2F4A837F" w14:textId="77777777">
        <w:tc>
          <w:tcPr>
            <w:tcW w:w="5240" w:type="dxa"/>
          </w:tcPr>
          <w:p w14:paraId="4C0924B4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прямое измерение массы взвешиванием возможно</w:t>
            </w:r>
          </w:p>
        </w:tc>
        <w:tc>
          <w:tcPr>
            <w:tcW w:w="4116" w:type="dxa"/>
          </w:tcPr>
          <w:p w14:paraId="15D1DE51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</w:tr>
      <w:tr w:rsidR="007B50E0" w14:paraId="5CD6B5F4" w14:textId="77777777">
        <w:tc>
          <w:tcPr>
            <w:tcW w:w="5240" w:type="dxa"/>
          </w:tcPr>
          <w:p w14:paraId="58A37035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прямое измерение температуры термометром возможно</w:t>
            </w:r>
          </w:p>
        </w:tc>
        <w:tc>
          <w:tcPr>
            <w:tcW w:w="4116" w:type="dxa"/>
          </w:tcPr>
          <w:p w14:paraId="11148FA0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иногда</w:t>
            </w:r>
          </w:p>
        </w:tc>
      </w:tr>
      <w:tr w:rsidR="007B50E0" w14:paraId="16B9F866" w14:textId="77777777">
        <w:tc>
          <w:tcPr>
            <w:tcW w:w="5240" w:type="dxa"/>
          </w:tcPr>
          <w:p w14:paraId="340F40C3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8343AA0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всегда</w:t>
            </w:r>
          </w:p>
        </w:tc>
      </w:tr>
    </w:tbl>
    <w:p w14:paraId="777B2696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color w:val="000000"/>
        </w:rPr>
      </w:pPr>
      <w:r>
        <w:rPr>
          <w:color w:val="000000"/>
        </w:rPr>
        <w:t>27 Установите соответствие: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7B50E0" w14:paraId="3A9142FF" w14:textId="77777777">
        <w:tc>
          <w:tcPr>
            <w:tcW w:w="5098" w:type="dxa"/>
          </w:tcPr>
          <w:p w14:paraId="4A8437E9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247" w:type="dxa"/>
          </w:tcPr>
          <w:p w14:paraId="4D61C361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4758461F" w14:textId="77777777">
        <w:tc>
          <w:tcPr>
            <w:tcW w:w="5098" w:type="dxa"/>
          </w:tcPr>
          <w:p w14:paraId="71C3F38C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прямые методы измерения более</w:t>
            </w:r>
          </w:p>
        </w:tc>
        <w:tc>
          <w:tcPr>
            <w:tcW w:w="4247" w:type="dxa"/>
          </w:tcPr>
          <w:p w14:paraId="05632392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точные</w:t>
            </w:r>
          </w:p>
        </w:tc>
      </w:tr>
      <w:tr w:rsidR="007B50E0" w14:paraId="363B4694" w14:textId="77777777">
        <w:tc>
          <w:tcPr>
            <w:tcW w:w="5098" w:type="dxa"/>
          </w:tcPr>
          <w:p w14:paraId="2086E1F0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косвенные методы измерения более</w:t>
            </w:r>
          </w:p>
        </w:tc>
        <w:tc>
          <w:tcPr>
            <w:tcW w:w="4247" w:type="dxa"/>
          </w:tcPr>
          <w:p w14:paraId="71968362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сложные</w:t>
            </w:r>
          </w:p>
        </w:tc>
      </w:tr>
      <w:tr w:rsidR="007B50E0" w14:paraId="2E8B9D04" w14:textId="77777777">
        <w:tc>
          <w:tcPr>
            <w:tcW w:w="5098" w:type="dxa"/>
          </w:tcPr>
          <w:p w14:paraId="1B0F7EE6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C83FCF2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продолжительные</w:t>
            </w:r>
          </w:p>
        </w:tc>
      </w:tr>
    </w:tbl>
    <w:p w14:paraId="3D1378C5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</w:p>
    <w:p w14:paraId="2F0D00FF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Средне-сложные (2 уровень)</w:t>
      </w:r>
    </w:p>
    <w:p w14:paraId="20EC11E7" w14:textId="77777777" w:rsidR="007B50E0" w:rsidRDefault="007B50E0" w:rsidP="00BC5DFB">
      <w:pPr>
        <w:pStyle w:val="a3"/>
        <w:tabs>
          <w:tab w:val="left" w:pos="708"/>
          <w:tab w:val="left" w:pos="993"/>
        </w:tabs>
        <w:snapToGrid w:val="0"/>
        <w:ind w:firstLine="709"/>
        <w:jc w:val="both"/>
        <w:rPr>
          <w:color w:val="000000"/>
        </w:rPr>
      </w:pPr>
    </w:p>
    <w:p w14:paraId="1B77878A" w14:textId="77777777" w:rsidR="007B50E0" w:rsidRDefault="00000000" w:rsidP="00BC5DFB">
      <w:pPr>
        <w:pStyle w:val="a3"/>
        <w:tabs>
          <w:tab w:val="left" w:pos="708"/>
          <w:tab w:val="left" w:pos="993"/>
        </w:tabs>
        <w:snapToGrid w:val="0"/>
        <w:ind w:firstLine="709"/>
        <w:jc w:val="both"/>
        <w:rPr>
          <w:color w:val="000000"/>
        </w:rPr>
      </w:pPr>
      <w:r>
        <w:rPr>
          <w:color w:val="000000"/>
        </w:rPr>
        <w:t>28 Установите соответствие: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B50E0" w14:paraId="35DED450" w14:textId="77777777">
        <w:tc>
          <w:tcPr>
            <w:tcW w:w="5240" w:type="dxa"/>
          </w:tcPr>
          <w:p w14:paraId="53976A96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116" w:type="dxa"/>
          </w:tcPr>
          <w:p w14:paraId="72E0D1D5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1C19D6BD" w14:textId="77777777">
        <w:tc>
          <w:tcPr>
            <w:tcW w:w="5240" w:type="dxa"/>
          </w:tcPr>
          <w:p w14:paraId="4083C553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по критерию Лапласа проверяется </w:t>
            </w:r>
          </w:p>
        </w:tc>
        <w:tc>
          <w:tcPr>
            <w:tcW w:w="4116" w:type="dxa"/>
          </w:tcPr>
          <w:p w14:paraId="1A35C6D7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гипотеза об одинаковом качестве продукции по какому-либо показателю </w:t>
            </w:r>
          </w:p>
        </w:tc>
      </w:tr>
      <w:tr w:rsidR="007B50E0" w14:paraId="6925FBCE" w14:textId="77777777">
        <w:tc>
          <w:tcPr>
            <w:tcW w:w="5240" w:type="dxa"/>
          </w:tcPr>
          <w:p w14:paraId="264FBFB8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по критерию Фишера проверяется </w:t>
            </w:r>
          </w:p>
        </w:tc>
        <w:tc>
          <w:tcPr>
            <w:tcW w:w="4116" w:type="dxa"/>
          </w:tcPr>
          <w:p w14:paraId="5C7AAC04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гипотеза о равноценности точности измерений по данным двух лабораторий </w:t>
            </w:r>
          </w:p>
        </w:tc>
      </w:tr>
      <w:tr w:rsidR="007B50E0" w14:paraId="6C76D1ED" w14:textId="77777777">
        <w:tc>
          <w:tcPr>
            <w:tcW w:w="5240" w:type="dxa"/>
          </w:tcPr>
          <w:p w14:paraId="7139EC51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62BE180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гипотеза о невозможности принять заключение по имеющимся результатам </w:t>
            </w:r>
          </w:p>
        </w:tc>
      </w:tr>
    </w:tbl>
    <w:p w14:paraId="2560568D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536F6" w14:textId="77777777" w:rsidR="007B50E0" w:rsidRDefault="00000000" w:rsidP="00BC5DFB">
      <w:pPr>
        <w:pStyle w:val="a3"/>
        <w:tabs>
          <w:tab w:val="left" w:pos="708"/>
          <w:tab w:val="left" w:pos="993"/>
        </w:tabs>
        <w:snapToGrid w:val="0"/>
        <w:ind w:firstLine="709"/>
        <w:jc w:val="both"/>
        <w:rPr>
          <w:color w:val="000000"/>
        </w:rPr>
      </w:pPr>
      <w:r>
        <w:rPr>
          <w:color w:val="000000"/>
        </w:rPr>
        <w:t>29 Установите соответствие: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B50E0" w14:paraId="4218D2FA" w14:textId="77777777">
        <w:tc>
          <w:tcPr>
            <w:tcW w:w="5240" w:type="dxa"/>
          </w:tcPr>
          <w:p w14:paraId="237A701C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116" w:type="dxa"/>
          </w:tcPr>
          <w:p w14:paraId="2B2B95A6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7FDF4538" w14:textId="77777777">
        <w:tc>
          <w:tcPr>
            <w:tcW w:w="5240" w:type="dxa"/>
          </w:tcPr>
          <w:p w14:paraId="4D629A36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натурный эксперимент дает достоверные результаты</w:t>
            </w:r>
          </w:p>
        </w:tc>
        <w:tc>
          <w:tcPr>
            <w:tcW w:w="4116" w:type="dxa"/>
          </w:tcPr>
          <w:p w14:paraId="5AC2D7D7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340166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всегда</w:t>
            </w:r>
          </w:p>
        </w:tc>
      </w:tr>
      <w:tr w:rsidR="007B50E0" w14:paraId="40B76DC4" w14:textId="77777777">
        <w:tc>
          <w:tcPr>
            <w:tcW w:w="5240" w:type="dxa"/>
          </w:tcPr>
          <w:p w14:paraId="336F67AF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численный эксперимент дает достоверные результаты</w:t>
            </w:r>
          </w:p>
        </w:tc>
        <w:tc>
          <w:tcPr>
            <w:tcW w:w="4116" w:type="dxa"/>
          </w:tcPr>
          <w:p w14:paraId="53E9859B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401665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  <w:tr w:rsidR="007B50E0" w14:paraId="0261ECAA" w14:textId="77777777">
        <w:tc>
          <w:tcPr>
            <w:tcW w:w="5240" w:type="dxa"/>
          </w:tcPr>
          <w:p w14:paraId="57FAC59A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A7B9723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401667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всегда</w:t>
            </w:r>
          </w:p>
        </w:tc>
      </w:tr>
    </w:tbl>
    <w:p w14:paraId="01C0EC29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308F6D" w14:textId="77777777" w:rsidR="007B50E0" w:rsidRDefault="00000000" w:rsidP="00BC5DFB">
      <w:pPr>
        <w:pStyle w:val="a3"/>
        <w:tabs>
          <w:tab w:val="left" w:pos="708"/>
          <w:tab w:val="left" w:pos="993"/>
        </w:tabs>
        <w:snapToGrid w:val="0"/>
        <w:ind w:firstLine="709"/>
        <w:jc w:val="both"/>
        <w:rPr>
          <w:color w:val="000000"/>
        </w:rPr>
      </w:pPr>
      <w:r>
        <w:rPr>
          <w:color w:val="000000"/>
        </w:rPr>
        <w:t>30 Установите соответствие: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B50E0" w14:paraId="4C36B7EA" w14:textId="77777777">
        <w:tc>
          <w:tcPr>
            <w:tcW w:w="5240" w:type="dxa"/>
          </w:tcPr>
          <w:p w14:paraId="1EFB31B8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116" w:type="dxa"/>
          </w:tcPr>
          <w:p w14:paraId="25AF2BF9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1CFDDB0C" w14:textId="77777777">
        <w:tc>
          <w:tcPr>
            <w:tcW w:w="5240" w:type="dxa"/>
          </w:tcPr>
          <w:p w14:paraId="6A3A5848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1340167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для получения функциональной зависимости необходимо реализовать натурный эксперимент </w:t>
            </w:r>
            <w:bookmarkEnd w:id="3"/>
          </w:p>
        </w:tc>
        <w:tc>
          <w:tcPr>
            <w:tcW w:w="4116" w:type="dxa"/>
          </w:tcPr>
          <w:p w14:paraId="5B59BEE9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_Hlk13401674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всегда</w:t>
            </w:r>
          </w:p>
        </w:tc>
      </w:tr>
      <w:tr w:rsidR="007B50E0" w14:paraId="3A684CD6" w14:textId="77777777">
        <w:tc>
          <w:tcPr>
            <w:tcW w:w="5240" w:type="dxa"/>
          </w:tcPr>
          <w:p w14:paraId="51C90C23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340167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bookmarkEnd w:id="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зависимость может быть получена в результате наблюдений</w:t>
            </w:r>
          </w:p>
        </w:tc>
        <w:tc>
          <w:tcPr>
            <w:tcW w:w="4116" w:type="dxa"/>
          </w:tcPr>
          <w:p w14:paraId="28E37E12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13401676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bookmarkEnd w:id="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</w:t>
            </w:r>
          </w:p>
        </w:tc>
      </w:tr>
      <w:tr w:rsidR="007B50E0" w14:paraId="7876707D" w14:textId="77777777">
        <w:tc>
          <w:tcPr>
            <w:tcW w:w="5240" w:type="dxa"/>
          </w:tcPr>
          <w:p w14:paraId="4E586E7B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31933C20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Hlk13401677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bookmarkEnd w:id="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</w:t>
            </w:r>
          </w:p>
        </w:tc>
      </w:tr>
    </w:tbl>
    <w:p w14:paraId="72C65595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CE1DCE" w14:textId="77777777" w:rsidR="007B50E0" w:rsidRDefault="00000000" w:rsidP="00BC5DFB">
      <w:pPr>
        <w:pStyle w:val="a3"/>
        <w:tabs>
          <w:tab w:val="left" w:pos="708"/>
          <w:tab w:val="left" w:pos="993"/>
        </w:tabs>
        <w:snapToGrid w:val="0"/>
        <w:ind w:firstLine="709"/>
        <w:jc w:val="both"/>
        <w:rPr>
          <w:color w:val="000000"/>
        </w:rPr>
      </w:pPr>
      <w:r>
        <w:rPr>
          <w:color w:val="000000"/>
        </w:rPr>
        <w:t>31 Установите соответствие: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B50E0" w14:paraId="7899B87B" w14:textId="77777777">
        <w:tc>
          <w:tcPr>
            <w:tcW w:w="5240" w:type="dxa"/>
          </w:tcPr>
          <w:p w14:paraId="275A383C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116" w:type="dxa"/>
          </w:tcPr>
          <w:p w14:paraId="4B2C2BD0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026C9FB3" w14:textId="77777777">
        <w:tc>
          <w:tcPr>
            <w:tcW w:w="5240" w:type="dxa"/>
          </w:tcPr>
          <w:p w14:paraId="3C47326E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_Hlk13401682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bookmarkEnd w:id="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измерения зависит от квалификации исполнителя</w:t>
            </w:r>
          </w:p>
        </w:tc>
        <w:tc>
          <w:tcPr>
            <w:tcW w:w="4116" w:type="dxa"/>
          </w:tcPr>
          <w:p w14:paraId="12668798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_Hlk1340168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bookmarkEnd w:id="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всегда</w:t>
            </w:r>
          </w:p>
        </w:tc>
      </w:tr>
      <w:tr w:rsidR="007B50E0" w14:paraId="2CE5B571" w14:textId="77777777">
        <w:tc>
          <w:tcPr>
            <w:tcW w:w="5240" w:type="dxa"/>
          </w:tcPr>
          <w:p w14:paraId="1C374276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Hlk13401683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bookmarkEnd w:id="1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измерения зависит от погодных условий</w:t>
            </w:r>
          </w:p>
        </w:tc>
        <w:tc>
          <w:tcPr>
            <w:tcW w:w="4116" w:type="dxa"/>
          </w:tcPr>
          <w:p w14:paraId="0EFD77B3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Hlk13401686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bookmarkEnd w:id="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</w:t>
            </w:r>
          </w:p>
        </w:tc>
      </w:tr>
      <w:tr w:rsidR="007B50E0" w14:paraId="2C2B5A7A" w14:textId="77777777">
        <w:tc>
          <w:tcPr>
            <w:tcW w:w="5240" w:type="dxa"/>
          </w:tcPr>
          <w:p w14:paraId="036E785C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400C1FC3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_Hlk13401689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bookmarkEnd w:id="1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всегда</w:t>
            </w:r>
          </w:p>
        </w:tc>
      </w:tr>
    </w:tbl>
    <w:p w14:paraId="163ABD9C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88C17E" w14:textId="77777777" w:rsidR="007B50E0" w:rsidRDefault="00000000" w:rsidP="00BC5DFB">
      <w:pPr>
        <w:pStyle w:val="a3"/>
        <w:tabs>
          <w:tab w:val="left" w:pos="708"/>
          <w:tab w:val="left" w:pos="993"/>
        </w:tabs>
        <w:snapToGrid w:val="0"/>
        <w:ind w:firstLine="709"/>
        <w:jc w:val="both"/>
        <w:rPr>
          <w:color w:val="000000"/>
        </w:rPr>
      </w:pPr>
      <w:r>
        <w:rPr>
          <w:color w:val="000000"/>
        </w:rPr>
        <w:t>32 Установите соответствие: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B50E0" w14:paraId="183AC91B" w14:textId="77777777">
        <w:tc>
          <w:tcPr>
            <w:tcW w:w="5240" w:type="dxa"/>
          </w:tcPr>
          <w:p w14:paraId="2773E4FA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116" w:type="dxa"/>
          </w:tcPr>
          <w:p w14:paraId="24241B5F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384DE9EA" w14:textId="77777777">
        <w:tc>
          <w:tcPr>
            <w:tcW w:w="5240" w:type="dxa"/>
          </w:tcPr>
          <w:p w14:paraId="2241D020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3401693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bookmarkEnd w:id="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реализации эксперимента с использованием стандартных методик используется оборудование </w:t>
            </w:r>
          </w:p>
        </w:tc>
        <w:tc>
          <w:tcPr>
            <w:tcW w:w="4116" w:type="dxa"/>
          </w:tcPr>
          <w:p w14:paraId="51DA21C2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_Hlk13401696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bookmarkEnd w:id="1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только из указанного в стандартах</w:t>
            </w:r>
          </w:p>
        </w:tc>
      </w:tr>
      <w:tr w:rsidR="007B50E0" w14:paraId="021F93CF" w14:textId="77777777">
        <w:tc>
          <w:tcPr>
            <w:tcW w:w="5240" w:type="dxa"/>
          </w:tcPr>
          <w:p w14:paraId="20139911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_Hlk1340169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bookmarkEnd w:id="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эксперимента с использованием исследовательских методик используется оборудование</w:t>
            </w:r>
          </w:p>
        </w:tc>
        <w:tc>
          <w:tcPr>
            <w:tcW w:w="4116" w:type="dxa"/>
          </w:tcPr>
          <w:p w14:paraId="2AE3D999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6" w:name="_Hlk13401698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bookmarkEnd w:id="1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 соответствии с решаемой задачей</w:t>
            </w:r>
          </w:p>
        </w:tc>
      </w:tr>
      <w:tr w:rsidR="007B50E0" w14:paraId="14BBB966" w14:textId="77777777">
        <w:tc>
          <w:tcPr>
            <w:tcW w:w="5240" w:type="dxa"/>
          </w:tcPr>
          <w:p w14:paraId="10761BC8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E148840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7" w:name="_Hlk13401699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bookmarkEnd w:id="1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 из госреестра средств измерений</w:t>
            </w:r>
          </w:p>
        </w:tc>
      </w:tr>
    </w:tbl>
    <w:p w14:paraId="00C42FBD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680330" w14:textId="77777777" w:rsidR="007B50E0" w:rsidRDefault="00000000" w:rsidP="00BC5DFB">
      <w:pPr>
        <w:pStyle w:val="a3"/>
        <w:tabs>
          <w:tab w:val="left" w:pos="708"/>
          <w:tab w:val="left" w:pos="993"/>
        </w:tabs>
        <w:snapToGrid w:val="0"/>
        <w:ind w:firstLine="709"/>
        <w:jc w:val="both"/>
        <w:rPr>
          <w:color w:val="000000"/>
        </w:rPr>
      </w:pPr>
      <w:r>
        <w:rPr>
          <w:color w:val="000000"/>
        </w:rPr>
        <w:t>33 Установите соответствие: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B50E0" w14:paraId="48136B05" w14:textId="77777777">
        <w:tc>
          <w:tcPr>
            <w:tcW w:w="5240" w:type="dxa"/>
          </w:tcPr>
          <w:p w14:paraId="0E4EEB49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116" w:type="dxa"/>
          </w:tcPr>
          <w:p w14:paraId="04A4F9E5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7CC7643B" w14:textId="77777777">
        <w:tc>
          <w:tcPr>
            <w:tcW w:w="5240" w:type="dxa"/>
          </w:tcPr>
          <w:p w14:paraId="2BFD7014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_Hlk134017038"/>
            <w:bookmarkStart w:id="19" w:name="_Hlk13401729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bookmarkEnd w:id="18"/>
            <w:bookmarkEnd w:id="1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с показателем достоверности аппроксимации 0,82 для практического применения</w:t>
            </w:r>
          </w:p>
        </w:tc>
        <w:tc>
          <w:tcPr>
            <w:tcW w:w="4116" w:type="dxa"/>
          </w:tcPr>
          <w:p w14:paraId="34C1758D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_Hlk1340173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bookmarkEnd w:id="2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пригодна </w:t>
            </w:r>
          </w:p>
        </w:tc>
      </w:tr>
      <w:tr w:rsidR="007B50E0" w14:paraId="104F8093" w14:textId="77777777">
        <w:tc>
          <w:tcPr>
            <w:tcW w:w="5240" w:type="dxa"/>
          </w:tcPr>
          <w:p w14:paraId="085D2C9D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_Hlk134017062"/>
            <w:bookmarkStart w:id="22" w:name="_Hlk13401730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bookmarkEnd w:id="21"/>
            <w:bookmarkEnd w:id="2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с показателем достоверности аппроксимации 0,81 для научного применения</w:t>
            </w:r>
          </w:p>
        </w:tc>
        <w:tc>
          <w:tcPr>
            <w:tcW w:w="4116" w:type="dxa"/>
          </w:tcPr>
          <w:p w14:paraId="79853C34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_Hlk13401734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bookmarkEnd w:id="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может быть использована</w:t>
            </w:r>
          </w:p>
          <w:p w14:paraId="07638770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06B61D95" w14:textId="77777777">
        <w:tc>
          <w:tcPr>
            <w:tcW w:w="5240" w:type="dxa"/>
          </w:tcPr>
          <w:p w14:paraId="5504334F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D314879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_Hlk13401737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bookmarkEnd w:id="2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пригодна</w:t>
            </w:r>
          </w:p>
        </w:tc>
      </w:tr>
    </w:tbl>
    <w:p w14:paraId="13998585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3A3EF20" w14:textId="77777777" w:rsidR="007B50E0" w:rsidRDefault="00000000" w:rsidP="00BC5DFB">
      <w:pPr>
        <w:pStyle w:val="a3"/>
        <w:tabs>
          <w:tab w:val="left" w:pos="708"/>
          <w:tab w:val="left" w:pos="993"/>
        </w:tabs>
        <w:snapToGrid w:val="0"/>
        <w:ind w:firstLine="709"/>
        <w:jc w:val="both"/>
        <w:rPr>
          <w:color w:val="000000"/>
        </w:rPr>
      </w:pPr>
      <w:r>
        <w:rPr>
          <w:color w:val="000000"/>
        </w:rPr>
        <w:t>34 Установите соответствие: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B50E0" w14:paraId="7DC537A0" w14:textId="77777777">
        <w:tc>
          <w:tcPr>
            <w:tcW w:w="5240" w:type="dxa"/>
          </w:tcPr>
          <w:p w14:paraId="43194DC1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116" w:type="dxa"/>
          </w:tcPr>
          <w:p w14:paraId="3CC8C89E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149EA63F" w14:textId="77777777">
        <w:tc>
          <w:tcPr>
            <w:tcW w:w="5240" w:type="dxa"/>
          </w:tcPr>
          <w:p w14:paraId="11F3FA5A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5" w:name="_Hlk1340174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bookmarkEnd w:id="2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трехфакторного эксперимента опыты следует выполнять строго по порядку 1,2.3.4,5…</w:t>
            </w:r>
          </w:p>
        </w:tc>
        <w:tc>
          <w:tcPr>
            <w:tcW w:w="4116" w:type="dxa"/>
          </w:tcPr>
          <w:p w14:paraId="57D800AC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6" w:name="_Hlk13401743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bookmarkEnd w:id="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следует</w:t>
            </w:r>
          </w:p>
        </w:tc>
      </w:tr>
      <w:tr w:rsidR="007B50E0" w14:paraId="377CF53E" w14:textId="77777777">
        <w:tc>
          <w:tcPr>
            <w:tcW w:w="5240" w:type="dxa"/>
          </w:tcPr>
          <w:p w14:paraId="255C779C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7" w:name="_Hlk13401742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bookmarkEnd w:id="2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плана из 15 экспериментов их следует выполнять строго по порядку 1,2.3.4,5…</w:t>
            </w:r>
          </w:p>
        </w:tc>
        <w:tc>
          <w:tcPr>
            <w:tcW w:w="4116" w:type="dxa"/>
          </w:tcPr>
          <w:p w14:paraId="67656267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8" w:name="_Hlk13401745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bookmarkEnd w:id="2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ошибочное суждение</w:t>
            </w:r>
          </w:p>
        </w:tc>
      </w:tr>
      <w:tr w:rsidR="007B50E0" w14:paraId="7C1A6C8D" w14:textId="77777777">
        <w:tc>
          <w:tcPr>
            <w:tcW w:w="5240" w:type="dxa"/>
          </w:tcPr>
          <w:p w14:paraId="4FD90D9C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54EBFB74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9" w:name="_Hlk13401746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bookmarkEnd w:id="2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достоверное утверждение</w:t>
            </w:r>
          </w:p>
        </w:tc>
      </w:tr>
    </w:tbl>
    <w:p w14:paraId="1CC34E24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98ABB" w14:textId="77777777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Сложные (3 уровень)</w:t>
      </w:r>
    </w:p>
    <w:p w14:paraId="1C6BDEA2" w14:textId="77777777" w:rsidR="007B50E0" w:rsidRDefault="007B50E0" w:rsidP="00BC5DFB">
      <w:pPr>
        <w:pStyle w:val="3"/>
        <w:snapToGrid w:val="0"/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</w:p>
    <w:p w14:paraId="7148B741" w14:textId="77777777" w:rsidR="007B50E0" w:rsidRDefault="00000000" w:rsidP="00BC5DFB">
      <w:pPr>
        <w:pStyle w:val="3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 Установите соответствие:</w:t>
      </w: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7B50E0" w14:paraId="504DDB49" w14:textId="77777777">
        <w:tc>
          <w:tcPr>
            <w:tcW w:w="5240" w:type="dxa"/>
          </w:tcPr>
          <w:p w14:paraId="0DAB209E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(1А, 2Б)</w:t>
            </w:r>
          </w:p>
        </w:tc>
        <w:tc>
          <w:tcPr>
            <w:tcW w:w="4116" w:type="dxa"/>
          </w:tcPr>
          <w:p w14:paraId="790F055E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0E0" w14:paraId="752D737E" w14:textId="77777777">
        <w:tc>
          <w:tcPr>
            <w:tcW w:w="5240" w:type="dxa"/>
          </w:tcPr>
          <w:p w14:paraId="55E26E56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0" w:name="_Hlk13401749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bookmarkEnd w:id="3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рассчитанные коэффициенты уравнения регрессии являются значимыми</w:t>
            </w:r>
          </w:p>
        </w:tc>
        <w:tc>
          <w:tcPr>
            <w:tcW w:w="4116" w:type="dxa"/>
          </w:tcPr>
          <w:p w14:paraId="6AAFCBE1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1" w:name="_Hlk13401752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bookmarkEnd w:id="3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ошибочное суждение</w:t>
            </w:r>
          </w:p>
        </w:tc>
      </w:tr>
      <w:tr w:rsidR="007B50E0" w14:paraId="61E96D0E" w14:textId="77777777">
        <w:tc>
          <w:tcPr>
            <w:tcW w:w="5240" w:type="dxa"/>
          </w:tcPr>
          <w:p w14:paraId="6BB4932B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2" w:name="_Hlk134017513"/>
            <w:bookmarkStart w:id="33" w:name="_Hlk13428869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End w:id="3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коэффициент уравнения регрессии считается значимым если превышает 8% величины свободного члена</w:t>
            </w:r>
            <w:bookmarkEnd w:id="33"/>
          </w:p>
        </w:tc>
        <w:tc>
          <w:tcPr>
            <w:tcW w:w="4116" w:type="dxa"/>
          </w:tcPr>
          <w:p w14:paraId="097ED621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4" w:name="_Hlk13401754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bookmarkEnd w:id="3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заблуждение</w:t>
            </w:r>
          </w:p>
        </w:tc>
      </w:tr>
      <w:tr w:rsidR="007B50E0" w14:paraId="6C7BE232" w14:textId="77777777">
        <w:tc>
          <w:tcPr>
            <w:tcW w:w="5240" w:type="dxa"/>
          </w:tcPr>
          <w:p w14:paraId="53098D59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807250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AE3EE1" w14:textId="77777777" w:rsidR="007B50E0" w:rsidRDefault="007B50E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</w:tcPr>
          <w:p w14:paraId="19AF1316" w14:textId="77777777" w:rsidR="007B50E0" w:rsidRDefault="00000000" w:rsidP="00BC5DFB">
            <w:pPr>
              <w:snapToGri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5" w:name="_Hlk13401755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bookmarkEnd w:id="3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достоверное утверждение</w:t>
            </w:r>
          </w:p>
        </w:tc>
      </w:tr>
    </w:tbl>
    <w:p w14:paraId="67A182A3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3A1D8567" w14:textId="77777777" w:rsidR="007B50E0" w:rsidRDefault="00000000" w:rsidP="00BC5DFB">
      <w:pPr>
        <w:pStyle w:val="a6"/>
        <w:snapToGrid w:val="0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19938042" w14:textId="77777777" w:rsidR="007B50E0" w:rsidRDefault="00000000" w:rsidP="00BC5DFB">
      <w:pPr>
        <w:pStyle w:val="a6"/>
        <w:snapToGrid w:val="0"/>
        <w:ind w:firstLine="70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Напишите пропущенное слово.</w:t>
      </w:r>
    </w:p>
    <w:p w14:paraId="4AAC3486" w14:textId="77777777" w:rsidR="007B50E0" w:rsidRDefault="007B50E0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4B67DCA2" w14:textId="77777777" w:rsidR="007B50E0" w:rsidRDefault="00000000" w:rsidP="00BC5DFB">
      <w:pPr>
        <w:pStyle w:val="a6"/>
        <w:snapToGrid w:val="0"/>
        <w:ind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 уровень)</w:t>
      </w:r>
    </w:p>
    <w:p w14:paraId="6A881887" w14:textId="77777777" w:rsidR="007B50E0" w:rsidRDefault="007B50E0" w:rsidP="00BC5DFB">
      <w:pPr>
        <w:pStyle w:val="a6"/>
        <w:snapToGrid w:val="0"/>
        <w:ind w:firstLine="709"/>
        <w:rPr>
          <w:b/>
          <w:color w:val="000000"/>
          <w:sz w:val="24"/>
          <w:szCs w:val="24"/>
        </w:rPr>
      </w:pPr>
    </w:p>
    <w:p w14:paraId="0221DF8B" w14:textId="2CDBE934" w:rsidR="007B50E0" w:rsidRDefault="00000000" w:rsidP="00BC5DFB">
      <w:pPr>
        <w:pStyle w:val="a6"/>
        <w:snapToGrid w:val="0"/>
        <w:ind w:firstLine="709"/>
        <w:rPr>
          <w:b/>
          <w:sz w:val="24"/>
          <w:szCs w:val="24"/>
        </w:rPr>
      </w:pPr>
      <w:bookmarkStart w:id="36" w:name="_Hlk131942086"/>
      <w:r>
        <w:rPr>
          <w:sz w:val="24"/>
          <w:szCs w:val="24"/>
        </w:rPr>
        <w:t xml:space="preserve">36 </w:t>
      </w:r>
      <w:r w:rsidR="00547431">
        <w:rPr>
          <w:sz w:val="24"/>
          <w:szCs w:val="24"/>
        </w:rPr>
        <w:t>Н</w:t>
      </w:r>
      <w:r>
        <w:rPr>
          <w:sz w:val="24"/>
          <w:szCs w:val="24"/>
        </w:rPr>
        <w:t>ормативный документ, к</w:t>
      </w:r>
      <w:r>
        <w:rPr>
          <w:sz w:val="24"/>
          <w:szCs w:val="24"/>
          <w:shd w:val="clear" w:color="auto" w:fill="FFFFFF"/>
        </w:rPr>
        <w:t xml:space="preserve">оторый включает в себя требования государства к качеству продукции (геометрические размеры, отклонения от эталона и т.д.), </w:t>
      </w:r>
      <w:r>
        <w:rPr>
          <w:sz w:val="24"/>
          <w:szCs w:val="24"/>
        </w:rPr>
        <w:t xml:space="preserve">называется ______________ </w:t>
      </w:r>
      <w:r>
        <w:rPr>
          <w:b/>
          <w:sz w:val="24"/>
          <w:szCs w:val="24"/>
        </w:rPr>
        <w:t>(ГОСТ)</w:t>
      </w:r>
    </w:p>
    <w:p w14:paraId="68898B92" w14:textId="77777777" w:rsidR="007B50E0" w:rsidRDefault="007B50E0" w:rsidP="00BC5DFB">
      <w:pPr>
        <w:pStyle w:val="a6"/>
        <w:snapToGrid w:val="0"/>
        <w:ind w:firstLine="709"/>
        <w:rPr>
          <w:sz w:val="24"/>
          <w:szCs w:val="24"/>
        </w:rPr>
      </w:pPr>
    </w:p>
    <w:p w14:paraId="7FBC4318" w14:textId="226EB620" w:rsidR="007B50E0" w:rsidRDefault="00000000" w:rsidP="00BC5DFB">
      <w:pPr>
        <w:pStyle w:val="a3"/>
        <w:tabs>
          <w:tab w:val="left" w:pos="709"/>
        </w:tabs>
        <w:snapToGrid w:val="0"/>
        <w:ind w:firstLine="709"/>
        <w:jc w:val="both"/>
        <w:rPr>
          <w:color w:val="000000"/>
        </w:rPr>
      </w:pPr>
      <w:r>
        <w:t xml:space="preserve">37 </w:t>
      </w:r>
      <w:r w:rsidR="00547431">
        <w:t>Н</w:t>
      </w:r>
      <w:r>
        <w:t xml:space="preserve">ормативный </w:t>
      </w:r>
      <w:r>
        <w:rPr>
          <w:shd w:val="clear" w:color="auto" w:fill="FFFFFF"/>
        </w:rPr>
        <w:t xml:space="preserve">документ, в котором содержатся технические правила и (или) описание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продукции, </w:t>
      </w:r>
      <w:proofErr w:type="gramStart"/>
      <w:r>
        <w:t>называется  _</w:t>
      </w:r>
      <w:proofErr w:type="gramEnd"/>
      <w:r>
        <w:t xml:space="preserve">________ </w:t>
      </w:r>
      <w:r>
        <w:rPr>
          <w:b/>
          <w:color w:val="000000"/>
        </w:rPr>
        <w:t>(свод правил</w:t>
      </w:r>
      <w:r w:rsidR="00547431">
        <w:rPr>
          <w:b/>
          <w:color w:val="000000"/>
        </w:rPr>
        <w:t>)</w:t>
      </w:r>
    </w:p>
    <w:p w14:paraId="7466E581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color w:val="000000"/>
        </w:rPr>
      </w:pPr>
    </w:p>
    <w:p w14:paraId="2A7F7462" w14:textId="1C4B152F" w:rsidR="007B50E0" w:rsidRDefault="00000000" w:rsidP="00BC5DFB">
      <w:pPr>
        <w:shd w:val="clear" w:color="auto" w:fill="FFFFFF"/>
        <w:tabs>
          <w:tab w:val="left" w:pos="0"/>
        </w:tabs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</w:t>
      </w:r>
      <w:r w:rsidR="0054743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аука об измерениях, методах и средствах обеспечения их единства, способах достижения требуемой точности</w:t>
      </w:r>
      <w:r>
        <w:rPr>
          <w:rFonts w:ascii="Times New Roman" w:hAnsi="Times New Roman" w:cs="Times New Roman"/>
          <w:sz w:val="24"/>
          <w:szCs w:val="24"/>
        </w:rPr>
        <w:t xml:space="preserve">, называется _________ </w:t>
      </w:r>
      <w:r>
        <w:rPr>
          <w:rFonts w:ascii="Times New Roman" w:hAnsi="Times New Roman" w:cs="Times New Roman"/>
          <w:b/>
          <w:sz w:val="24"/>
          <w:szCs w:val="24"/>
        </w:rPr>
        <w:t>(метрология)</w:t>
      </w:r>
    </w:p>
    <w:p w14:paraId="76A0AA71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color w:val="000000"/>
        </w:rPr>
      </w:pPr>
    </w:p>
    <w:p w14:paraId="0CB79EE6" w14:textId="31D3A06D" w:rsidR="007B50E0" w:rsidRDefault="00000000" w:rsidP="00BC5DFB">
      <w:pPr>
        <w:pStyle w:val="a3"/>
        <w:tabs>
          <w:tab w:val="left" w:pos="567"/>
        </w:tabs>
        <w:snapToGrid w:val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39 </w:t>
      </w:r>
      <w:r>
        <w:rPr>
          <w:color w:val="202122"/>
          <w:shd w:val="clear" w:color="auto" w:fill="FFFFFF"/>
        </w:rPr>
        <w:t> </w:t>
      </w:r>
      <w:hyperlink r:id="rId5" w:history="1">
        <w:r w:rsidR="00547431">
          <w:rPr>
            <w:rStyle w:val="aa"/>
            <w:color w:val="auto"/>
            <w:u w:val="none"/>
            <w:shd w:val="clear" w:color="auto" w:fill="FFFFFF"/>
          </w:rPr>
          <w:t>Д</w:t>
        </w:r>
        <w:r>
          <w:rPr>
            <w:rStyle w:val="aa"/>
            <w:color w:val="auto"/>
            <w:u w:val="none"/>
            <w:shd w:val="clear" w:color="auto" w:fill="FFFFFF"/>
          </w:rPr>
          <w:t>еятельность</w:t>
        </w:r>
      </w:hyperlink>
      <w:r>
        <w:rPr>
          <w:color w:val="202122"/>
          <w:shd w:val="clear" w:color="auto" w:fill="FFFFFF"/>
        </w:rPr>
        <w:t xml:space="preserve"> по разработке и установлению норм, правил и характеристик в целях обеспечения безопасности продукции, работ и услуг для окружающей среды, жизни, здоровья и имущества…, </w:t>
      </w:r>
      <w:r>
        <w:rPr>
          <w:color w:val="000000"/>
        </w:rPr>
        <w:t xml:space="preserve">называется_________________ </w:t>
      </w:r>
      <w:r>
        <w:rPr>
          <w:b/>
          <w:color w:val="000000"/>
        </w:rPr>
        <w:t>(стандартизация)</w:t>
      </w:r>
    </w:p>
    <w:p w14:paraId="7B579C1E" w14:textId="77777777" w:rsidR="007B50E0" w:rsidRDefault="007B50E0" w:rsidP="00BC5DFB">
      <w:pPr>
        <w:pStyle w:val="a3"/>
        <w:tabs>
          <w:tab w:val="left" w:pos="708"/>
        </w:tabs>
        <w:snapToGrid w:val="0"/>
        <w:ind w:firstLine="709"/>
        <w:jc w:val="both"/>
        <w:rPr>
          <w:color w:val="000000"/>
        </w:rPr>
      </w:pPr>
    </w:p>
    <w:p w14:paraId="6B0D1E70" w14:textId="06E04304" w:rsidR="007B50E0" w:rsidRDefault="00000000" w:rsidP="00BC5DFB">
      <w:pPr>
        <w:pStyle w:val="a3"/>
        <w:tabs>
          <w:tab w:val="left" w:pos="708"/>
        </w:tabs>
        <w:snapToGrid w:val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40 </w:t>
      </w:r>
      <w:r w:rsidR="00547431">
        <w:rPr>
          <w:bCs/>
          <w:color w:val="000000"/>
        </w:rPr>
        <w:t>А</w:t>
      </w:r>
      <w:r>
        <w:rPr>
          <w:bCs/>
          <w:color w:val="000000"/>
        </w:rPr>
        <w:t>лгоритм, процедура для проведения каких-либо нацеленных действий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называется ________________ </w:t>
      </w:r>
      <w:r>
        <w:rPr>
          <w:b/>
          <w:color w:val="000000"/>
        </w:rPr>
        <w:t>(методика)</w:t>
      </w:r>
    </w:p>
    <w:p w14:paraId="71558C1F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ED6E94" w14:textId="23F6A836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41 </w:t>
      </w:r>
      <w:r w:rsidR="00547431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оказательство того, что заданные требования к продукции, процессу, системе, лицу или органу выполнены</w:t>
      </w:r>
      <w:r w:rsidR="005474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называется _________ </w:t>
      </w:r>
      <w:r>
        <w:rPr>
          <w:rFonts w:ascii="Times New Roman" w:hAnsi="Times New Roman" w:cs="Times New Roman"/>
          <w:b/>
          <w:sz w:val="24"/>
          <w:szCs w:val="24"/>
        </w:rPr>
        <w:t>(оценка соответствия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4B82492" w14:textId="77777777" w:rsidR="007B50E0" w:rsidRDefault="007B50E0" w:rsidP="00BC5DFB">
      <w:pPr>
        <w:pStyle w:val="a5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5FB1CE" w14:textId="36F64B71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42 </w:t>
      </w:r>
      <w:r w:rsidR="0054743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пределение одной или более характеристик объекта оценки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соответствия согласно процедуре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называется ____________ </w:t>
      </w:r>
      <w:r>
        <w:rPr>
          <w:rFonts w:ascii="Times New Roman" w:hAnsi="Times New Roman" w:cs="Times New Roman"/>
          <w:b/>
          <w:sz w:val="24"/>
          <w:szCs w:val="24"/>
        </w:rPr>
        <w:t>(испытание)</w:t>
      </w:r>
    </w:p>
    <w:p w14:paraId="3D351197" w14:textId="77777777" w:rsidR="007B50E0" w:rsidRDefault="007B50E0" w:rsidP="00BC5DFB">
      <w:pPr>
        <w:pStyle w:val="a5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F09AF5" w14:textId="77777777" w:rsidR="007B50E0" w:rsidRDefault="00000000" w:rsidP="00BC5DFB">
      <w:pPr>
        <w:pStyle w:val="a5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24757F53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A25038" w14:textId="52B58465" w:rsidR="007B50E0" w:rsidRDefault="00000000" w:rsidP="00BC5DFB">
      <w:pPr>
        <w:pStyle w:val="a6"/>
        <w:snapToGri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43 </w:t>
      </w:r>
      <w:r w:rsidR="00547431">
        <w:rPr>
          <w:sz w:val="24"/>
          <w:szCs w:val="24"/>
          <w:shd w:val="clear" w:color="auto" w:fill="FFFFFF"/>
        </w:rPr>
        <w:t>П</w:t>
      </w:r>
      <w:r>
        <w:rPr>
          <w:sz w:val="24"/>
          <w:szCs w:val="24"/>
          <w:shd w:val="clear" w:color="auto" w:fill="FFFFFF"/>
        </w:rPr>
        <w:t xml:space="preserve">роверка проекта, продукции или процесса и определение их соответствия заданным требованиям </w:t>
      </w:r>
      <w:r>
        <w:rPr>
          <w:sz w:val="24"/>
          <w:szCs w:val="24"/>
        </w:rPr>
        <w:t xml:space="preserve">называются________ </w:t>
      </w:r>
      <w:r>
        <w:rPr>
          <w:b/>
          <w:sz w:val="24"/>
          <w:szCs w:val="24"/>
        </w:rPr>
        <w:t>(контроль)</w:t>
      </w:r>
    </w:p>
    <w:p w14:paraId="4FEC4F9B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6D04A" w14:textId="0D0807EC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44 </w:t>
      </w:r>
      <w:r w:rsidR="0054743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бласть значений величины, в пределах которой нормированы допускаемые пределы погрешности средства измерений, </w:t>
      </w:r>
      <w:r>
        <w:rPr>
          <w:rFonts w:ascii="Times New Roman" w:hAnsi="Times New Roman" w:cs="Times New Roman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(диапазон измерения)</w:t>
      </w:r>
    </w:p>
    <w:p w14:paraId="7B617EB2" w14:textId="77777777" w:rsidR="007B50E0" w:rsidRDefault="007B50E0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66466E5E" w14:textId="20B41138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45 </w:t>
      </w:r>
      <w:r w:rsidR="005474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овокупность отметок и цифр на отсчетном устройстве прибора</w:t>
      </w:r>
      <w:r>
        <w:rPr>
          <w:rFonts w:ascii="Merriweather" w:hAnsi="Merriweather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(шкала прибора)</w:t>
      </w:r>
    </w:p>
    <w:p w14:paraId="0E5B4A5A" w14:textId="77777777" w:rsidR="00547431" w:rsidRDefault="00547431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50828" w14:textId="650ABCF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46 </w:t>
      </w:r>
      <w:r w:rsidR="0054743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лово или словосочетание, являющееся названием строго определённого понятия какой-нибудь области науки, техники,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(термин)</w:t>
      </w:r>
    </w:p>
    <w:p w14:paraId="5716B19C" w14:textId="77777777" w:rsidR="007B50E0" w:rsidRDefault="007B50E0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1CA887AA" w14:textId="6AA647EE" w:rsidR="007B50E0" w:rsidRDefault="00000000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47 </w:t>
      </w:r>
      <w:r w:rsidR="00547431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аздел стандарта, характеризующий его назначение, называется __________ </w:t>
      </w:r>
      <w:r>
        <w:rPr>
          <w:b/>
          <w:color w:val="000000"/>
          <w:sz w:val="24"/>
          <w:szCs w:val="24"/>
        </w:rPr>
        <w:t>(область применения)</w:t>
      </w:r>
    </w:p>
    <w:p w14:paraId="08693E02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C7D83" w14:textId="6D169FE8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48 </w:t>
      </w:r>
      <w:r w:rsidR="00547431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реда эксплуатации, способная оказывать негативное влияние на материалы и конструкции,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(агрессивная среда)</w:t>
      </w:r>
    </w:p>
    <w:p w14:paraId="6AE7D990" w14:textId="77777777" w:rsidR="007B50E0" w:rsidRDefault="007B50E0" w:rsidP="00BC5DFB">
      <w:pPr>
        <w:pStyle w:val="a6"/>
        <w:snapToGrid w:val="0"/>
        <w:ind w:firstLine="709"/>
        <w:rPr>
          <w:color w:val="000000"/>
          <w:sz w:val="24"/>
          <w:szCs w:val="24"/>
        </w:rPr>
      </w:pPr>
    </w:p>
    <w:p w14:paraId="5B925462" w14:textId="28F57553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5C5C1C" w:rsidRPr="005C5C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 нормативным документом, устанавливающим общие требования к строительству и проектированию, является _</w:t>
      </w:r>
      <w:r w:rsidR="005C5C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</w:t>
      </w:r>
      <w:r w:rsidR="005C5C1C" w:rsidRPr="005C5C1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C5C1C">
        <w:rPr>
          <w:rFonts w:ascii="Times New Roman" w:hAnsi="Times New Roman" w:cs="Times New Roman"/>
          <w:b/>
          <w:color w:val="000000"/>
          <w:sz w:val="24"/>
          <w:szCs w:val="24"/>
        </w:rPr>
        <w:t>Градостроительный кодекс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223FCC9" w14:textId="77777777" w:rsidR="005C5C1C" w:rsidRDefault="005C5C1C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E1438" w14:textId="7DBEFED3" w:rsidR="007B50E0" w:rsidRDefault="005C5C1C" w:rsidP="005C5C1C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50. </w:t>
      </w:r>
      <w:r w:rsidRPr="005C5C1C">
        <w:rPr>
          <w:rFonts w:ascii="Times New Roman" w:hAnsi="Times New Roman" w:cs="Times New Roman"/>
          <w:color w:val="000000"/>
          <w:sz w:val="24"/>
          <w:szCs w:val="24"/>
        </w:rPr>
        <w:t>Совокупность обязательных требований к материалам, изделиям, конструкциям и строительным работам содержится в 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5C5C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технических регламентах</w: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67A7BE3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FA19C" w14:textId="1FEAB72C" w:rsidR="007B50E0" w:rsidRPr="005C5C1C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5C5C1C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C5C1C" w:rsidRPr="005C5C1C">
        <w:rPr>
          <w:rFonts w:ascii="Times New Roman" w:hAnsi="Times New Roman" w:cs="Times New Roman"/>
          <w:sz w:val="24"/>
          <w:szCs w:val="24"/>
        </w:rPr>
        <w:t>_ – это документ, устанавливающий технические характеристики, методы испытаний и другие требования к конкретному виду продукции или процессу.</w:t>
      </w:r>
      <w:r w:rsidR="005C5C1C">
        <w:rPr>
          <w:rFonts w:ascii="Times New Roman" w:hAnsi="Times New Roman" w:cs="Times New Roman"/>
          <w:sz w:val="24"/>
          <w:szCs w:val="24"/>
        </w:rPr>
        <w:t xml:space="preserve"> </w:t>
      </w:r>
      <w:r w:rsidR="005C5C1C" w:rsidRPr="005C5C1C">
        <w:rPr>
          <w:rFonts w:ascii="Times New Roman" w:hAnsi="Times New Roman" w:cs="Times New Roman"/>
          <w:b/>
          <w:bCs/>
          <w:sz w:val="24"/>
          <w:szCs w:val="24"/>
        </w:rPr>
        <w:t>(стандарт)</w:t>
      </w:r>
    </w:p>
    <w:p w14:paraId="2B17B81D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FEED3A" w14:textId="03CF134D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5C5C1C" w:rsidRPr="005C5C1C">
        <w:rPr>
          <w:rFonts w:ascii="Times New Roman" w:hAnsi="Times New Roman" w:cs="Times New Roman"/>
          <w:sz w:val="24"/>
          <w:szCs w:val="24"/>
        </w:rPr>
        <w:t>_________________ – это документы, разрабатываемые для обеспечения соблюдения требований технических регламентов и содержащие добровольные для применения правила и указания.</w:t>
      </w:r>
      <w:r w:rsidR="005C5C1C" w:rsidRPr="005C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5C5C1C">
        <w:rPr>
          <w:rFonts w:ascii="Times New Roman" w:hAnsi="Times New Roman" w:cs="Times New Roman"/>
          <w:b/>
          <w:bCs/>
          <w:sz w:val="24"/>
          <w:szCs w:val="24"/>
        </w:rPr>
        <w:t>национальные стандарты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9DFA8DB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DAAC8" w14:textId="4BA88FD9" w:rsidR="007B50E0" w:rsidRDefault="005C5C1C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53. </w:t>
      </w:r>
      <w:r w:rsidRPr="005C5C1C">
        <w:rPr>
          <w:rFonts w:ascii="Times New Roman" w:hAnsi="Times New Roman" w:cs="Times New Roman"/>
          <w:bCs/>
          <w:color w:val="000000"/>
          <w:sz w:val="24"/>
          <w:szCs w:val="24"/>
        </w:rPr>
        <w:t>При проектировании зданий и сооружений необходимо соблюдать требования по______________, обеспечивающие безопасность людей и окружающей среды.</w:t>
      </w:r>
      <w:r w:rsidRPr="005C5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пожарной безопасности</w: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2DD898E" w14:textId="77777777" w:rsidR="005C5C1C" w:rsidRDefault="005C5C1C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086D909A" w14:textId="67DF2A22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54 </w:t>
      </w:r>
      <w:r w:rsidR="005C5C1C" w:rsidRPr="005C5C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Определение и классификация строительных материалов, изделий и конструкций, а также установление требований к ним содержатся </w:t>
      </w:r>
      <w:proofErr w:type="gramStart"/>
      <w:r w:rsidR="005C5C1C" w:rsidRPr="005C5C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 _</w:t>
      </w:r>
      <w:proofErr w:type="gramEnd"/>
      <w:r w:rsidR="005C5C1C" w:rsidRPr="005C5C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________.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E512488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F36546" w14:textId="06B09E7A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55 </w:t>
      </w:r>
      <w:r w:rsidR="00F039FE" w:rsidRPr="00F039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Разрешение на строительство выдается на основании представленной проектной ______________________.</w:t>
      </w:r>
      <w:r w:rsidR="00F039FE" w:rsidRPr="00F039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000000"/>
          <w:sz w:val="24"/>
          <w:szCs w:val="24"/>
        </w:rPr>
        <w:t>документации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9810F9D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40C410" w14:textId="7D350DB6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56 </w:t>
      </w:r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 необходимо проводить с учетом требований нормативных документов, чтобы убедиться в соответствии объекта проектной документации.</w:t>
      </w:r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000000"/>
          <w:sz w:val="24"/>
          <w:szCs w:val="24"/>
        </w:rPr>
        <w:t>строительный контроль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AAE8557" w14:textId="77777777" w:rsidR="007B50E0" w:rsidRDefault="007B50E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E00E4" w14:textId="1E2B2497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57 </w:t>
      </w:r>
      <w:r w:rsidR="00F039FE" w:rsidRPr="00F039FE">
        <w:rPr>
          <w:rFonts w:ascii="Times New Roman" w:hAnsi="Times New Roman" w:cs="Times New Roman"/>
          <w:color w:val="000000"/>
          <w:sz w:val="24"/>
          <w:szCs w:val="24"/>
        </w:rPr>
        <w:t>Обеспечение _______________ в строительстве – это важная задача, решаемая с использованием нормативных документов и современных технологий.</w:t>
      </w:r>
      <w:r w:rsidR="00F039FE" w:rsidRPr="00F03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000000"/>
          <w:sz w:val="24"/>
          <w:szCs w:val="24"/>
        </w:rPr>
        <w:t>энергоэффективности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E564A70" w14:textId="77777777" w:rsidR="00F039FE" w:rsidRDefault="00F039FE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B52410" w14:textId="21A8A66A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58 </w:t>
      </w:r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 зданий и сооружений – это регулярный процесс, направленный на поддержание их эксплуатационных характеристик в соответствии с нормативными требованиями.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 обслуживание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5354F9A" w14:textId="77777777" w:rsidR="007B50E0" w:rsidRDefault="007B50E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3BC653" w14:textId="0125F89F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59 </w:t>
      </w:r>
      <w:r w:rsid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онтроль продукции, по результатам которого принимается 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шение о ее пригодности к поставкам и (или) использованию,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(приемочный контроль)</w:t>
      </w:r>
    </w:p>
    <w:p w14:paraId="25342FE7" w14:textId="77777777" w:rsidR="007B50E0" w:rsidRDefault="007B50E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E6AE9" w14:textId="5B07906D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eastAsia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r w:rsid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аждое отдельное несоответствие продукции установленным тре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бованиям</w:t>
      </w:r>
      <w:r>
        <w:rPr>
          <w:rFonts w:eastAsia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(дефект) </w:t>
      </w:r>
    </w:p>
    <w:p w14:paraId="4FF85D1C" w14:textId="77777777" w:rsidR="007B50E0" w:rsidRDefault="007B50E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8EDAB" w14:textId="49B39915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 </w:t>
      </w:r>
      <w:r w:rsid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азность между наибольшим и наименьшим значениями в группе из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результатов измерений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называется_______________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(размах)</w:t>
      </w:r>
    </w:p>
    <w:p w14:paraId="05625B38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21942" w14:textId="1CA303AA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62 </w:t>
      </w:r>
      <w:r w:rsidR="00F039FE" w:rsidRPr="00F039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Документы, разработанные и утвержденные уполномоченными органами исполнительной власти, содержащие обязательные требования к объектам технического регулирования, объектам стандартизации – это ______________</w:t>
      </w:r>
      <w:r w:rsidR="00F039FE" w:rsidRPr="00F039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4D9FCF5E" w14:textId="77777777" w:rsidR="007B50E0" w:rsidRDefault="007B50E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3338D" w14:textId="3E07A750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63 </w:t>
      </w:r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соответствия объектов требованиям технических регламентов осуществляется посредством ______________</w:t>
      </w:r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сертификации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53D5900" w14:textId="77777777" w:rsidR="007B50E0" w:rsidRDefault="007B50E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C385B" w14:textId="16CACAE3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России существует система ___________</w:t>
      </w:r>
      <w:proofErr w:type="gramStart"/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 ,</w:t>
      </w:r>
      <w:proofErr w:type="gramEnd"/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предназначенная для унификации и стандартизации строительных материалов и конструкций.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каталогизации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75ACF5A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196CB" w14:textId="35B5D638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65 </w:t>
      </w:r>
      <w:r w:rsidR="00F039FE" w:rsidRPr="00F039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______________ строительных норм и правил обеспечивается посредством государственного строительного надзора.</w:t>
      </w:r>
      <w:r w:rsidR="00F039FE" w:rsidRPr="00F039FE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000000"/>
          <w:sz w:val="24"/>
          <w:szCs w:val="24"/>
        </w:rPr>
        <w:t>соблюдение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092E78E" w14:textId="77777777" w:rsidR="007B50E0" w:rsidRDefault="007B50E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9E529" w14:textId="483B150F" w:rsidR="007B50E0" w:rsidRDefault="00000000" w:rsidP="00BC5DFB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66 </w:t>
      </w:r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 строительства разрабатывается на основе нормативно-технической документации и утвержденных проектных решений.</w:t>
      </w:r>
      <w:r w:rsidR="00F039FE" w:rsidRPr="00F039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039FE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2694709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D708E6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737D3738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CD8E5" w14:textId="609F6F06" w:rsidR="00920F43" w:rsidRDefault="00000000" w:rsidP="00920F43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67 </w:t>
      </w:r>
      <w:r w:rsidR="00920F43" w:rsidRP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Своды правил (СП) содержат _</w:t>
      </w:r>
      <w:r w:rsid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</w:t>
      </w:r>
      <w:r w:rsidR="00920F43" w:rsidRP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 по применению требований технических регламентов и национальных стандартов.</w:t>
      </w:r>
      <w:r w:rsid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920F43" w:rsidRPr="00920F4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(рекомендации)</w:t>
      </w:r>
    </w:p>
    <w:p w14:paraId="5D6B2FF4" w14:textId="77777777" w:rsidR="00920F43" w:rsidRPr="00920F43" w:rsidRDefault="00920F43" w:rsidP="00920F43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29ACC5" w14:textId="2D0FC357" w:rsidR="00920F43" w:rsidRDefault="00920F43" w:rsidP="00920F43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68. </w:t>
      </w:r>
      <w:r w:rsidRP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возникновения разногласий относительно требований нормативных документов, следует обращаться в 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</w:t>
      </w:r>
      <w:r w:rsidRP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 орган по стандартизации</w:t>
      </w:r>
      <w:r w:rsidRPr="00920F4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.</w:t>
      </w:r>
      <w:r w:rsidRPr="00920F4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(компетентный)</w:t>
      </w:r>
    </w:p>
    <w:p w14:paraId="4AEACBF8" w14:textId="77777777" w:rsidR="00920F43" w:rsidRPr="00920F43" w:rsidRDefault="00920F43" w:rsidP="00920F43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D5EAC3" w14:textId="63B05ABE" w:rsidR="00920F43" w:rsidRPr="00920F43" w:rsidRDefault="00920F43" w:rsidP="00920F43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69. </w:t>
      </w:r>
      <w:r w:rsidRP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определения соответствия строительных материалов требованиям нормативных документов проводятся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</w:t>
      </w:r>
      <w:r w:rsidRP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920F4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(испытания)</w:t>
      </w:r>
    </w:p>
    <w:p w14:paraId="3C3C41D1" w14:textId="77777777" w:rsidR="00920F43" w:rsidRDefault="00920F43" w:rsidP="00920F43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F0BB9D4" w14:textId="776209C8" w:rsidR="007B50E0" w:rsidRDefault="00920F43" w:rsidP="00920F43">
      <w:pPr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70. </w:t>
      </w:r>
      <w:r w:rsidRP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Учет и хранение нормативно-технической документации осуществляется в соответствии с установленным 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</w:t>
      </w:r>
      <w:r w:rsidRPr="00920F4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 документооборота.</w:t>
      </w:r>
      <w:r w:rsidR="00000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порядком</w:t>
      </w:r>
      <w:r w:rsidR="0000000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FE4CCF7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7D621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FE84E3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6"/>
    <w:p w14:paraId="6D3CA438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74FB8B" w14:textId="77777777" w:rsidR="007B50E0" w:rsidRDefault="00000000" w:rsidP="00BC5DFB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учета тестовых заданий (вариант 1)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1819"/>
        <w:gridCol w:w="992"/>
      </w:tblGrid>
      <w:tr w:rsidR="007B50E0" w14:paraId="0A3A6857" w14:textId="77777777" w:rsidTr="00184DC7">
        <w:trPr>
          <w:trHeight w:val="155"/>
        </w:trPr>
        <w:tc>
          <w:tcPr>
            <w:tcW w:w="1726" w:type="dxa"/>
          </w:tcPr>
          <w:p w14:paraId="04E2DF70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625" w:type="dxa"/>
            <w:gridSpan w:val="4"/>
          </w:tcPr>
          <w:p w14:paraId="0EA27A4C" w14:textId="77777777" w:rsidR="007B50E0" w:rsidRDefault="00000000" w:rsidP="00307494">
            <w:pPr>
              <w:pStyle w:val="a3"/>
              <w:tabs>
                <w:tab w:val="left" w:pos="708"/>
              </w:tabs>
              <w:snapToGrid w:val="0"/>
              <w:jc w:val="both"/>
            </w:pPr>
            <w:r>
              <w:rPr>
                <w:bCs/>
                <w:color w:val="000000"/>
              </w:rPr>
              <w:t>ПК-1: Способен организовывать и управлять технологическим процессом производства строительных материалов, изделий и конструкций</w:t>
            </w:r>
          </w:p>
        </w:tc>
      </w:tr>
      <w:tr w:rsidR="007B50E0" w14:paraId="2F915714" w14:textId="77777777" w:rsidTr="00184DC7">
        <w:trPr>
          <w:trHeight w:val="155"/>
        </w:trPr>
        <w:tc>
          <w:tcPr>
            <w:tcW w:w="1726" w:type="dxa"/>
          </w:tcPr>
          <w:p w14:paraId="7DC183F4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625" w:type="dxa"/>
            <w:gridSpan w:val="4"/>
          </w:tcPr>
          <w:p w14:paraId="03F02A3F" w14:textId="77777777" w:rsidR="007B50E0" w:rsidRDefault="00000000" w:rsidP="00307494">
            <w:pPr>
              <w:pStyle w:val="a3"/>
              <w:tabs>
                <w:tab w:val="left" w:pos="708"/>
              </w:tabs>
              <w:snapToGrid w:val="0"/>
              <w:jc w:val="both"/>
            </w:pPr>
            <w:r>
              <w:rPr>
                <w:bCs/>
                <w:color w:val="000000"/>
              </w:rPr>
              <w:t>ПК-1.2: Применяет нормативные правовые акты, регламентирующие техническое регулирование в стройиндустрии</w:t>
            </w:r>
          </w:p>
        </w:tc>
      </w:tr>
      <w:tr w:rsidR="007B50E0" w14:paraId="75D3FA20" w14:textId="77777777" w:rsidTr="00184DC7">
        <w:trPr>
          <w:trHeight w:val="155"/>
        </w:trPr>
        <w:tc>
          <w:tcPr>
            <w:tcW w:w="1726" w:type="dxa"/>
          </w:tcPr>
          <w:p w14:paraId="75C669D6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625" w:type="dxa"/>
            <w:gridSpan w:val="4"/>
          </w:tcPr>
          <w:p w14:paraId="57D73332" w14:textId="77777777" w:rsidR="007B50E0" w:rsidRDefault="00000000" w:rsidP="00307494">
            <w:pPr>
              <w:pStyle w:val="a3"/>
              <w:tabs>
                <w:tab w:val="left" w:pos="708"/>
              </w:tabs>
              <w:snapToGrid w:val="0"/>
              <w:jc w:val="both"/>
            </w:pPr>
            <w:r>
              <w:t>Система нормативно-технической документации в современном строительстве</w:t>
            </w:r>
          </w:p>
        </w:tc>
      </w:tr>
      <w:tr w:rsidR="007B50E0" w14:paraId="3E8EC110" w14:textId="77777777" w:rsidTr="00184DC7">
        <w:trPr>
          <w:trHeight w:val="155"/>
        </w:trPr>
        <w:tc>
          <w:tcPr>
            <w:tcW w:w="1726" w:type="dxa"/>
            <w:vMerge w:val="restart"/>
          </w:tcPr>
          <w:p w14:paraId="602F8C38" w14:textId="77777777" w:rsidR="007B50E0" w:rsidRDefault="007B50E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31E15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633" w:type="dxa"/>
            <w:gridSpan w:val="3"/>
          </w:tcPr>
          <w:p w14:paraId="2D45C806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92" w:type="dxa"/>
            <w:vMerge w:val="restart"/>
          </w:tcPr>
          <w:p w14:paraId="69175117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B50E0" w14:paraId="5B6B9178" w14:textId="77777777" w:rsidTr="00184DC7">
        <w:trPr>
          <w:trHeight w:val="155"/>
        </w:trPr>
        <w:tc>
          <w:tcPr>
            <w:tcW w:w="1726" w:type="dxa"/>
            <w:vMerge/>
          </w:tcPr>
          <w:p w14:paraId="05915743" w14:textId="77777777" w:rsidR="007B50E0" w:rsidRDefault="007B50E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33CD4DA7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819" w:type="dxa"/>
          </w:tcPr>
          <w:p w14:paraId="6628CEDD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92" w:type="dxa"/>
            <w:vMerge/>
          </w:tcPr>
          <w:p w14:paraId="4694F443" w14:textId="77777777" w:rsidR="007B50E0" w:rsidRDefault="007B50E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E0" w14:paraId="59604DA5" w14:textId="77777777" w:rsidTr="00184DC7">
        <w:trPr>
          <w:trHeight w:val="155"/>
        </w:trPr>
        <w:tc>
          <w:tcPr>
            <w:tcW w:w="1726" w:type="dxa"/>
            <w:vMerge/>
          </w:tcPr>
          <w:p w14:paraId="48B88E59" w14:textId="77777777" w:rsidR="007B50E0" w:rsidRDefault="007B50E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B39B96E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208BADA5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819" w:type="dxa"/>
          </w:tcPr>
          <w:p w14:paraId="29915002" w14:textId="77777777" w:rsidR="007B50E0" w:rsidRDefault="007B50E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737FD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92" w:type="dxa"/>
            <w:vMerge/>
          </w:tcPr>
          <w:p w14:paraId="7DEBC7E3" w14:textId="77777777" w:rsidR="007B50E0" w:rsidRDefault="007B50E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0E0" w14:paraId="539C7BD9" w14:textId="77777777" w:rsidTr="00184DC7">
        <w:tc>
          <w:tcPr>
            <w:tcW w:w="1726" w:type="dxa"/>
          </w:tcPr>
          <w:p w14:paraId="5E8F8848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436C2E16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2830EC78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77EC6F56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4783BD7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50E0" w14:paraId="231A1540" w14:textId="77777777" w:rsidTr="00184DC7">
        <w:tc>
          <w:tcPr>
            <w:tcW w:w="1726" w:type="dxa"/>
          </w:tcPr>
          <w:p w14:paraId="35481E62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2AC25451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7C298289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14:paraId="5F81BD2D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0F43477C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B50E0" w14:paraId="44B713E2" w14:textId="77777777" w:rsidTr="00184DC7">
        <w:tc>
          <w:tcPr>
            <w:tcW w:w="1726" w:type="dxa"/>
          </w:tcPr>
          <w:p w14:paraId="3AADEA61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3D055292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103D81E2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22AC8296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F1A72E8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50E0" w14:paraId="0020DB87" w14:textId="77777777" w:rsidTr="00184DC7">
        <w:tc>
          <w:tcPr>
            <w:tcW w:w="1726" w:type="dxa"/>
          </w:tcPr>
          <w:p w14:paraId="3E82AAA1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5D8C10C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5772CC0A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819" w:type="dxa"/>
          </w:tcPr>
          <w:p w14:paraId="6A0A7DF0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92" w:type="dxa"/>
          </w:tcPr>
          <w:p w14:paraId="2F8E4604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079275E1" w14:textId="77777777" w:rsidR="007B50E0" w:rsidRDefault="007B50E0" w:rsidP="00BC5DFB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8F4E45" w14:textId="77777777" w:rsidR="007B50E0" w:rsidRDefault="00000000" w:rsidP="00BC5DFB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69BA8A6D" w14:textId="77777777" w:rsidR="007B50E0" w:rsidRDefault="00000000" w:rsidP="00BC5DFB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45D5DE0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14:paraId="7CE731E3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C71D7A9" w14:textId="77777777" w:rsidR="007B50E0" w:rsidRDefault="007B50E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B5486" w14:textId="77777777" w:rsidR="007B50E0" w:rsidRDefault="00000000" w:rsidP="00BC5DF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7B50E0" w14:paraId="4C846432" w14:textId="77777777">
        <w:tc>
          <w:tcPr>
            <w:tcW w:w="1794" w:type="pct"/>
          </w:tcPr>
          <w:p w14:paraId="1E966243" w14:textId="77777777" w:rsidR="007B50E0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14:paraId="0A44660E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14:paraId="7D0BE606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7B50E0" w14:paraId="3C215935" w14:textId="77777777">
        <w:tc>
          <w:tcPr>
            <w:tcW w:w="1794" w:type="pct"/>
          </w:tcPr>
          <w:p w14:paraId="0E04C149" w14:textId="77777777" w:rsidR="007B50E0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14:paraId="6777CF4E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14:paraId="7A58CF9B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61-75 баллов</w:t>
            </w:r>
          </w:p>
        </w:tc>
      </w:tr>
      <w:tr w:rsidR="007B50E0" w14:paraId="604A6EA6" w14:textId="77777777">
        <w:tc>
          <w:tcPr>
            <w:tcW w:w="1794" w:type="pct"/>
          </w:tcPr>
          <w:p w14:paraId="66680F4F" w14:textId="77777777" w:rsidR="007B50E0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14:paraId="4120275C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14:paraId="0992D036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7B50E0" w14:paraId="18AAE89A" w14:textId="77777777">
        <w:tc>
          <w:tcPr>
            <w:tcW w:w="1794" w:type="pct"/>
          </w:tcPr>
          <w:p w14:paraId="2283B7A3" w14:textId="77777777" w:rsidR="007B50E0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14:paraId="3228C02F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14:paraId="606187FD" w14:textId="77777777" w:rsidR="007B50E0" w:rsidRDefault="00000000" w:rsidP="003074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14:paraId="6FAA20CD" w14:textId="77777777" w:rsidR="007B50E0" w:rsidRDefault="007B50E0" w:rsidP="00307494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955E6" w14:textId="77777777" w:rsidR="007B50E0" w:rsidRDefault="00000000" w:rsidP="00307494">
      <w:pPr>
        <w:pStyle w:val="a6"/>
        <w:snapToGrid w:val="0"/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Ключи ответов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2"/>
        <w:gridCol w:w="3539"/>
        <w:gridCol w:w="287"/>
        <w:gridCol w:w="456"/>
        <w:gridCol w:w="3841"/>
      </w:tblGrid>
      <w:tr w:rsidR="007B50E0" w14:paraId="045C4495" w14:textId="77777777">
        <w:tc>
          <w:tcPr>
            <w:tcW w:w="1222" w:type="dxa"/>
          </w:tcPr>
          <w:p w14:paraId="1D215B75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№ тестовых заданий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3BE5792" w14:textId="77777777" w:rsidR="007B50E0" w:rsidRPr="00184DC7" w:rsidRDefault="00000000" w:rsidP="00307494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4D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Номер и вариант правильного </w:t>
            </w:r>
          </w:p>
          <w:p w14:paraId="58323B21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33895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E6E6C91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1" w:type="dxa"/>
          </w:tcPr>
          <w:p w14:paraId="1D47D89C" w14:textId="77777777" w:rsidR="007B50E0" w:rsidRPr="00184DC7" w:rsidRDefault="00000000" w:rsidP="00307494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4D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Номер и вариант правильного </w:t>
            </w:r>
          </w:p>
          <w:p w14:paraId="684D9BBB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ответа</w:t>
            </w:r>
          </w:p>
        </w:tc>
      </w:tr>
      <w:tr w:rsidR="007B50E0" w14:paraId="6A8F506B" w14:textId="77777777">
        <w:tc>
          <w:tcPr>
            <w:tcW w:w="1222" w:type="dxa"/>
          </w:tcPr>
          <w:p w14:paraId="62BFADF7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E81D284" w14:textId="18A99515" w:rsidR="007B50E0" w:rsidRPr="00184DC7" w:rsidRDefault="00307494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000000"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6007A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AFCF8CD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841" w:type="dxa"/>
          </w:tcPr>
          <w:p w14:paraId="75E197F4" w14:textId="69A37FB0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ГОСТ</w:t>
            </w:r>
          </w:p>
        </w:tc>
      </w:tr>
      <w:tr w:rsidR="007B50E0" w14:paraId="13679AB8" w14:textId="77777777">
        <w:tc>
          <w:tcPr>
            <w:tcW w:w="1222" w:type="dxa"/>
          </w:tcPr>
          <w:p w14:paraId="170CFE8D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88E2D5A" w14:textId="54C39E88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  <w:lang w:val="en-US"/>
              </w:rPr>
            </w:pPr>
            <w:r w:rsidRPr="00184DC7">
              <w:rPr>
                <w:bCs/>
                <w:color w:val="000000"/>
              </w:rPr>
              <w:t>Д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ED680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0427A932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841" w:type="dxa"/>
          </w:tcPr>
          <w:p w14:paraId="00929B97" w14:textId="6EB54AE5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свод правил</w:t>
            </w:r>
          </w:p>
        </w:tc>
      </w:tr>
      <w:tr w:rsidR="007B50E0" w14:paraId="0BED6CFE" w14:textId="77777777">
        <w:tc>
          <w:tcPr>
            <w:tcW w:w="1222" w:type="dxa"/>
          </w:tcPr>
          <w:p w14:paraId="08A7346E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19305B1" w14:textId="1CC5E92F" w:rsidR="007B50E0" w:rsidRPr="00184DC7" w:rsidRDefault="00307494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</w:t>
            </w:r>
            <w:r w:rsidR="00000000" w:rsidRPr="00184DC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E0917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CBF98E0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841" w:type="dxa"/>
          </w:tcPr>
          <w:p w14:paraId="3D589F8B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</w:p>
        </w:tc>
      </w:tr>
      <w:tr w:rsidR="007B50E0" w14:paraId="491370AF" w14:textId="77777777">
        <w:tc>
          <w:tcPr>
            <w:tcW w:w="1222" w:type="dxa"/>
          </w:tcPr>
          <w:p w14:paraId="2E7B096B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12509BD" w14:textId="198BB4D7" w:rsidR="007B50E0" w:rsidRPr="00184DC7" w:rsidRDefault="00307494" w:rsidP="00307494">
            <w:pPr>
              <w:shd w:val="clear" w:color="auto" w:fill="FFFFFF"/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000000"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37685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B16A482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841" w:type="dxa"/>
          </w:tcPr>
          <w:p w14:paraId="3EB1E10C" w14:textId="77777777" w:rsidR="007B50E0" w:rsidRPr="00184DC7" w:rsidRDefault="00000000" w:rsidP="00307494">
            <w:pPr>
              <w:tabs>
                <w:tab w:val="left" w:pos="1365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стандартизация</w:t>
            </w:r>
          </w:p>
        </w:tc>
      </w:tr>
      <w:tr w:rsidR="007B50E0" w14:paraId="47674407" w14:textId="77777777">
        <w:tc>
          <w:tcPr>
            <w:tcW w:w="1222" w:type="dxa"/>
          </w:tcPr>
          <w:p w14:paraId="09D6D5ED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1D98B3D" w14:textId="0D4CB866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>Д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F6818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07093EC2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841" w:type="dxa"/>
          </w:tcPr>
          <w:p w14:paraId="08B94A62" w14:textId="77777777" w:rsidR="007B50E0" w:rsidRPr="00184DC7" w:rsidRDefault="00000000" w:rsidP="00307494">
            <w:pPr>
              <w:tabs>
                <w:tab w:val="left" w:pos="2865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</w:t>
            </w:r>
          </w:p>
        </w:tc>
      </w:tr>
      <w:tr w:rsidR="007B50E0" w14:paraId="254A850A" w14:textId="77777777">
        <w:tc>
          <w:tcPr>
            <w:tcW w:w="1222" w:type="dxa"/>
          </w:tcPr>
          <w:p w14:paraId="5FA9A3BF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9FBC31C" w14:textId="12B31D16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>В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8D228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822F8DD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841" w:type="dxa"/>
          </w:tcPr>
          <w:p w14:paraId="60B1EFD4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соответствия</w:t>
            </w:r>
          </w:p>
        </w:tc>
      </w:tr>
      <w:tr w:rsidR="007B50E0" w14:paraId="0C213E2D" w14:textId="77777777">
        <w:tc>
          <w:tcPr>
            <w:tcW w:w="1222" w:type="dxa"/>
          </w:tcPr>
          <w:p w14:paraId="36DE8F20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32584D6" w14:textId="43A9D5A0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>Б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5C0CA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7A1BDF4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841" w:type="dxa"/>
          </w:tcPr>
          <w:p w14:paraId="730118CC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испытание</w:t>
            </w:r>
          </w:p>
        </w:tc>
      </w:tr>
      <w:tr w:rsidR="007B50E0" w14:paraId="284EB3B0" w14:textId="77777777">
        <w:tc>
          <w:tcPr>
            <w:tcW w:w="1222" w:type="dxa"/>
          </w:tcPr>
          <w:p w14:paraId="725B05C2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8F8D345" w14:textId="3941C4D9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>Б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DD834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FEC3070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841" w:type="dxa"/>
          </w:tcPr>
          <w:p w14:paraId="130B01BF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</w:tr>
      <w:tr w:rsidR="007B50E0" w14:paraId="09590CB5" w14:textId="77777777">
        <w:tc>
          <w:tcPr>
            <w:tcW w:w="1222" w:type="dxa"/>
          </w:tcPr>
          <w:p w14:paraId="6E501C5C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25CE2D2" w14:textId="512B8819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>Д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64D43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57EB4F2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841" w:type="dxa"/>
          </w:tcPr>
          <w:p w14:paraId="08F064D6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диапазон измерения</w:t>
            </w:r>
          </w:p>
        </w:tc>
      </w:tr>
      <w:tr w:rsidR="007B50E0" w14:paraId="57D90ECF" w14:textId="77777777">
        <w:tc>
          <w:tcPr>
            <w:tcW w:w="1222" w:type="dxa"/>
          </w:tcPr>
          <w:p w14:paraId="3849409D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D409E19" w14:textId="177D55F4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>Б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E27D5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B4AEEDE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841" w:type="dxa"/>
          </w:tcPr>
          <w:p w14:paraId="14BAA859" w14:textId="3C072C5A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шкала прибора</w:t>
            </w:r>
          </w:p>
        </w:tc>
      </w:tr>
      <w:tr w:rsidR="007B50E0" w14:paraId="17CAFAC9" w14:textId="77777777">
        <w:tc>
          <w:tcPr>
            <w:tcW w:w="1222" w:type="dxa"/>
          </w:tcPr>
          <w:p w14:paraId="3D1A090B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AD9CFC7" w14:textId="3E57409E" w:rsidR="007B50E0" w:rsidRPr="00184DC7" w:rsidRDefault="00000000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 xml:space="preserve">Б)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4C489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EF47AEF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841" w:type="dxa"/>
          </w:tcPr>
          <w:p w14:paraId="741D0162" w14:textId="77777777" w:rsidR="007B50E0" w:rsidRPr="00184DC7" w:rsidRDefault="00000000" w:rsidP="00307494">
            <w:pPr>
              <w:tabs>
                <w:tab w:val="left" w:pos="3315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термин</w:t>
            </w:r>
          </w:p>
        </w:tc>
      </w:tr>
      <w:tr w:rsidR="007B50E0" w14:paraId="13B54752" w14:textId="77777777">
        <w:tc>
          <w:tcPr>
            <w:tcW w:w="1222" w:type="dxa"/>
          </w:tcPr>
          <w:p w14:paraId="6103BBB9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74585B7" w14:textId="5D015F9A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>Г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7B1B1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AD8C8F1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841" w:type="dxa"/>
          </w:tcPr>
          <w:p w14:paraId="09A17FEC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область применения</w:t>
            </w:r>
          </w:p>
        </w:tc>
      </w:tr>
      <w:tr w:rsidR="007B50E0" w14:paraId="02F0D2F3" w14:textId="77777777">
        <w:tc>
          <w:tcPr>
            <w:tcW w:w="1222" w:type="dxa"/>
          </w:tcPr>
          <w:p w14:paraId="2C7DCC50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113E364" w14:textId="18BD6EB0" w:rsidR="007B50E0" w:rsidRPr="00184DC7" w:rsidRDefault="00000000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 xml:space="preserve">Б)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7545D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B3C2FF3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841" w:type="dxa"/>
          </w:tcPr>
          <w:p w14:paraId="7F087802" w14:textId="7A3D4797" w:rsidR="007B50E0" w:rsidRPr="00184DC7" w:rsidRDefault="00000000" w:rsidP="00307494">
            <w:pPr>
              <w:tabs>
                <w:tab w:val="left" w:pos="3315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агрессивная среда</w:t>
            </w:r>
          </w:p>
        </w:tc>
      </w:tr>
      <w:tr w:rsidR="007B50E0" w14:paraId="23C35FC7" w14:textId="77777777">
        <w:tc>
          <w:tcPr>
            <w:tcW w:w="1222" w:type="dxa"/>
          </w:tcPr>
          <w:p w14:paraId="6BD96F3E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F8D9BDC" w14:textId="574FB1D9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  <w:vertAlign w:val="superscript"/>
              </w:rPr>
            </w:pPr>
            <w:r w:rsidRPr="00184DC7">
              <w:rPr>
                <w:bCs/>
                <w:color w:val="000000"/>
              </w:rPr>
              <w:t>Б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0F48E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7D2B6D1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841" w:type="dxa"/>
          </w:tcPr>
          <w:p w14:paraId="59BC317D" w14:textId="14A9DD66" w:rsidR="007B50E0" w:rsidRPr="00184DC7" w:rsidRDefault="0042270A" w:rsidP="00307494">
            <w:pPr>
              <w:tabs>
                <w:tab w:val="left" w:pos="3075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Градостроительный кодекс</w:t>
            </w:r>
          </w:p>
        </w:tc>
      </w:tr>
      <w:tr w:rsidR="007B50E0" w14:paraId="1906A7C4" w14:textId="77777777">
        <w:tc>
          <w:tcPr>
            <w:tcW w:w="1222" w:type="dxa"/>
          </w:tcPr>
          <w:p w14:paraId="193E2731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0724ABC" w14:textId="2766B3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9D029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CA381C5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841" w:type="dxa"/>
          </w:tcPr>
          <w:p w14:paraId="27B655CF" w14:textId="3837D80F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Технических регламентах</w:t>
            </w:r>
          </w:p>
        </w:tc>
      </w:tr>
      <w:tr w:rsidR="007B50E0" w14:paraId="1072B72E" w14:textId="77777777">
        <w:tc>
          <w:tcPr>
            <w:tcW w:w="1222" w:type="dxa"/>
          </w:tcPr>
          <w:p w14:paraId="2F5EBB35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040B226" w14:textId="37118B0C" w:rsidR="007B50E0" w:rsidRPr="00184DC7" w:rsidRDefault="00307494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000000"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F4A1A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8CA894E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3841" w:type="dxa"/>
          </w:tcPr>
          <w:p w14:paraId="6D026893" w14:textId="39BECFDB" w:rsidR="007B50E0" w:rsidRPr="00184DC7" w:rsidRDefault="0042270A" w:rsidP="00307494">
            <w:pPr>
              <w:tabs>
                <w:tab w:val="left" w:pos="288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</w:t>
            </w:r>
          </w:p>
        </w:tc>
      </w:tr>
      <w:tr w:rsidR="007B50E0" w14:paraId="7CF27B04" w14:textId="77777777">
        <w:tc>
          <w:tcPr>
            <w:tcW w:w="1222" w:type="dxa"/>
          </w:tcPr>
          <w:p w14:paraId="1BEA2938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13C0417" w14:textId="3710287F" w:rsidR="007B50E0" w:rsidRPr="00184DC7" w:rsidRDefault="00000000" w:rsidP="00307494">
            <w:pPr>
              <w:pStyle w:val="a6"/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184DC7">
              <w:rPr>
                <w:bCs/>
                <w:color w:val="000000"/>
                <w:sz w:val="24"/>
                <w:szCs w:val="24"/>
              </w:rPr>
              <w:t xml:space="preserve">В)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5A96A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1AF13728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841" w:type="dxa"/>
          </w:tcPr>
          <w:p w14:paraId="32DDAAE9" w14:textId="6C02F704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Национальные стандарты</w:t>
            </w:r>
          </w:p>
        </w:tc>
      </w:tr>
      <w:tr w:rsidR="007B50E0" w14:paraId="15B93A4C" w14:textId="77777777">
        <w:tc>
          <w:tcPr>
            <w:tcW w:w="1222" w:type="dxa"/>
          </w:tcPr>
          <w:p w14:paraId="7D664881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7F86709" w14:textId="24B49686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>В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5ACF1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C18903C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3841" w:type="dxa"/>
          </w:tcPr>
          <w:p w14:paraId="35624336" w14:textId="1FB978D0" w:rsidR="007B50E0" w:rsidRPr="00184DC7" w:rsidRDefault="0042270A" w:rsidP="00307494">
            <w:pPr>
              <w:tabs>
                <w:tab w:val="left" w:pos="2925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Пожарной безопасности</w:t>
            </w:r>
          </w:p>
        </w:tc>
      </w:tr>
      <w:tr w:rsidR="007B50E0" w14:paraId="58414E7A" w14:textId="77777777">
        <w:tc>
          <w:tcPr>
            <w:tcW w:w="1222" w:type="dxa"/>
          </w:tcPr>
          <w:p w14:paraId="7DFE3A9D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D1BA467" w14:textId="08211D76" w:rsidR="007B50E0" w:rsidRPr="00184DC7" w:rsidRDefault="00307494" w:rsidP="00307494">
            <w:pPr>
              <w:pStyle w:val="a6"/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184DC7">
              <w:rPr>
                <w:bCs/>
                <w:color w:val="000000"/>
                <w:sz w:val="24"/>
                <w:szCs w:val="24"/>
              </w:rPr>
              <w:t>Б</w:t>
            </w:r>
            <w:r w:rsidR="00000000" w:rsidRPr="00184DC7">
              <w:rPr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ED790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520887A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3841" w:type="dxa"/>
          </w:tcPr>
          <w:p w14:paraId="0C209002" w14:textId="454568AE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</w:t>
            </w:r>
          </w:p>
        </w:tc>
      </w:tr>
      <w:tr w:rsidR="007B50E0" w14:paraId="6784D9C5" w14:textId="77777777">
        <w:tc>
          <w:tcPr>
            <w:tcW w:w="1222" w:type="dxa"/>
          </w:tcPr>
          <w:p w14:paraId="5C6C8F89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BCB6637" w14:textId="7DF127EC" w:rsidR="007B50E0" w:rsidRPr="00184DC7" w:rsidRDefault="00307494" w:rsidP="00307494">
            <w:pPr>
              <w:pStyle w:val="a6"/>
              <w:snapToGrid w:val="0"/>
              <w:ind w:firstLine="0"/>
              <w:rPr>
                <w:bCs/>
                <w:color w:val="000000"/>
                <w:sz w:val="24"/>
                <w:szCs w:val="24"/>
              </w:rPr>
            </w:pPr>
            <w:r w:rsidRPr="00184DC7">
              <w:rPr>
                <w:bCs/>
                <w:color w:val="000000"/>
                <w:sz w:val="24"/>
                <w:szCs w:val="24"/>
              </w:rPr>
              <w:t>Б</w:t>
            </w:r>
            <w:r w:rsidR="00000000" w:rsidRPr="00184DC7">
              <w:rPr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D37F4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CF85BAA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841" w:type="dxa"/>
          </w:tcPr>
          <w:p w14:paraId="3EE1624C" w14:textId="4444CFC0" w:rsidR="007B50E0" w:rsidRPr="00184DC7" w:rsidRDefault="0042270A" w:rsidP="00307494">
            <w:pPr>
              <w:tabs>
                <w:tab w:val="left" w:pos="3285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документации</w:t>
            </w:r>
          </w:p>
        </w:tc>
      </w:tr>
      <w:tr w:rsidR="007B50E0" w14:paraId="311BDE45" w14:textId="77777777">
        <w:tc>
          <w:tcPr>
            <w:tcW w:w="1222" w:type="dxa"/>
          </w:tcPr>
          <w:p w14:paraId="6EA34470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08856FC8" w14:textId="0C7E6BBC" w:rsidR="007B50E0" w:rsidRPr="00184DC7" w:rsidRDefault="00307494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>Б</w:t>
            </w:r>
            <w:r w:rsidR="00000000" w:rsidRPr="00184DC7">
              <w:rPr>
                <w:bCs/>
                <w:color w:val="000000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DFF23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3D18D06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841" w:type="dxa"/>
          </w:tcPr>
          <w:p w14:paraId="291BF893" w14:textId="21C76297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Строительный контроль</w:t>
            </w:r>
          </w:p>
        </w:tc>
      </w:tr>
      <w:tr w:rsidR="007B50E0" w14:paraId="021887B3" w14:textId="77777777">
        <w:tc>
          <w:tcPr>
            <w:tcW w:w="1222" w:type="dxa"/>
          </w:tcPr>
          <w:p w14:paraId="152ABFC1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40B1BEB" w14:textId="68F7D21A" w:rsidR="007B50E0" w:rsidRPr="00184DC7" w:rsidRDefault="00000000" w:rsidP="00307494">
            <w:pPr>
              <w:pStyle w:val="a3"/>
              <w:tabs>
                <w:tab w:val="left" w:pos="708"/>
              </w:tabs>
              <w:snapToGrid w:val="0"/>
              <w:jc w:val="both"/>
              <w:rPr>
                <w:bCs/>
                <w:color w:val="000000"/>
              </w:rPr>
            </w:pPr>
            <w:r w:rsidRPr="00184DC7">
              <w:rPr>
                <w:bCs/>
                <w:color w:val="000000"/>
              </w:rPr>
              <w:t xml:space="preserve">Б)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AC0D0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E03DF7A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841" w:type="dxa"/>
          </w:tcPr>
          <w:p w14:paraId="35A12516" w14:textId="5D0FC49A" w:rsidR="007B50E0" w:rsidRPr="00184DC7" w:rsidRDefault="0042270A" w:rsidP="00307494">
            <w:pPr>
              <w:tabs>
                <w:tab w:val="left" w:pos="2805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энергоэффективности</w:t>
            </w:r>
          </w:p>
        </w:tc>
      </w:tr>
      <w:tr w:rsidR="007B50E0" w14:paraId="4CB2693A" w14:textId="77777777">
        <w:tc>
          <w:tcPr>
            <w:tcW w:w="1222" w:type="dxa"/>
          </w:tcPr>
          <w:p w14:paraId="021A952E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0D9AD33" w14:textId="482979C8" w:rsidR="007B50E0" w:rsidRPr="00184DC7" w:rsidRDefault="00307494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="00000000"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663CD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0BF7F59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841" w:type="dxa"/>
          </w:tcPr>
          <w:p w14:paraId="0D8544F0" w14:textId="1550900F" w:rsidR="007B50E0" w:rsidRPr="00184DC7" w:rsidRDefault="0042270A" w:rsidP="00307494">
            <w:pPr>
              <w:tabs>
                <w:tab w:val="left" w:pos="2895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техническое обслуживание</w:t>
            </w:r>
          </w:p>
        </w:tc>
      </w:tr>
      <w:tr w:rsidR="007B50E0" w14:paraId="7BCA26CA" w14:textId="77777777">
        <w:tc>
          <w:tcPr>
            <w:tcW w:w="1222" w:type="dxa"/>
          </w:tcPr>
          <w:p w14:paraId="737BBF31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D62B4EE" w14:textId="035A055E" w:rsidR="007B50E0" w:rsidRPr="00184DC7" w:rsidRDefault="00307494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000000"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411A8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2E65C55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841" w:type="dxa"/>
          </w:tcPr>
          <w:p w14:paraId="1A70FDED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приемочный контроль</w:t>
            </w:r>
          </w:p>
        </w:tc>
      </w:tr>
      <w:tr w:rsidR="007B50E0" w14:paraId="7BC4AAA8" w14:textId="77777777">
        <w:tc>
          <w:tcPr>
            <w:tcW w:w="1222" w:type="dxa"/>
          </w:tcPr>
          <w:p w14:paraId="153F0E58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F15FC4B" w14:textId="2047443B" w:rsidR="007B50E0" w:rsidRPr="00184DC7" w:rsidRDefault="00307494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000000"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C972B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BC0493A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841" w:type="dxa"/>
          </w:tcPr>
          <w:p w14:paraId="5AC6129B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дефект</w:t>
            </w:r>
          </w:p>
        </w:tc>
      </w:tr>
      <w:tr w:rsidR="007B50E0" w14:paraId="456D8B45" w14:textId="77777777">
        <w:tc>
          <w:tcPr>
            <w:tcW w:w="1222" w:type="dxa"/>
          </w:tcPr>
          <w:p w14:paraId="42D3F3E1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83FDA86" w14:textId="674AAE6C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F3414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06D9E3B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3841" w:type="dxa"/>
          </w:tcPr>
          <w:p w14:paraId="385C3BC3" w14:textId="77777777" w:rsidR="007B50E0" w:rsidRPr="00184DC7" w:rsidRDefault="00000000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размах</w:t>
            </w:r>
          </w:p>
        </w:tc>
      </w:tr>
      <w:tr w:rsidR="007B50E0" w14:paraId="7EAB05E0" w14:textId="77777777">
        <w:tc>
          <w:tcPr>
            <w:tcW w:w="1222" w:type="dxa"/>
          </w:tcPr>
          <w:p w14:paraId="1684B155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B93C67E" w14:textId="0ED1E67F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2CDF3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0B13DEFD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841" w:type="dxa"/>
          </w:tcPr>
          <w:p w14:paraId="145E3F31" w14:textId="05CB1E9C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Нормативные правовые акты</w:t>
            </w:r>
          </w:p>
        </w:tc>
      </w:tr>
      <w:tr w:rsidR="007B50E0" w14:paraId="029B41B7" w14:textId="77777777">
        <w:tc>
          <w:tcPr>
            <w:tcW w:w="1222" w:type="dxa"/>
          </w:tcPr>
          <w:p w14:paraId="020D62BB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56915941" w14:textId="6FABCC8B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9EABC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7A4EE9C9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3841" w:type="dxa"/>
          </w:tcPr>
          <w:p w14:paraId="406BCCC4" w14:textId="4DA416CE" w:rsidR="007B50E0" w:rsidRPr="00184DC7" w:rsidRDefault="0042270A" w:rsidP="00307494">
            <w:pPr>
              <w:tabs>
                <w:tab w:val="left" w:pos="960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сертификации</w:t>
            </w:r>
          </w:p>
        </w:tc>
      </w:tr>
      <w:tr w:rsidR="007B50E0" w14:paraId="7E68CCB7" w14:textId="77777777">
        <w:tc>
          <w:tcPr>
            <w:tcW w:w="1222" w:type="dxa"/>
          </w:tcPr>
          <w:p w14:paraId="1934BA09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16D1B9BA" w14:textId="0CD21F1C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EBF82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449594C6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841" w:type="dxa"/>
          </w:tcPr>
          <w:p w14:paraId="397952C3" w14:textId="6E46A1B2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shd w:val="clear" w:color="auto" w:fill="FFFFFF"/>
              </w:rPr>
              <w:t>каталогизации</w:t>
            </w:r>
          </w:p>
        </w:tc>
      </w:tr>
      <w:tr w:rsidR="007B50E0" w14:paraId="2420EBB6" w14:textId="77777777">
        <w:tc>
          <w:tcPr>
            <w:tcW w:w="1222" w:type="dxa"/>
          </w:tcPr>
          <w:p w14:paraId="15828C6F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4C522CDB" w14:textId="3042AFEE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Б)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F9FAF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BEDB30C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3841" w:type="dxa"/>
          </w:tcPr>
          <w:p w14:paraId="58FAAF38" w14:textId="7A32BB97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</w:t>
            </w:r>
          </w:p>
        </w:tc>
      </w:tr>
      <w:tr w:rsidR="007B50E0" w14:paraId="311A5C84" w14:textId="77777777">
        <w:tc>
          <w:tcPr>
            <w:tcW w:w="1222" w:type="dxa"/>
          </w:tcPr>
          <w:p w14:paraId="1DFF5BF8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6877EB12" w14:textId="754366B3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1F14C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312CFB2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3841" w:type="dxa"/>
          </w:tcPr>
          <w:p w14:paraId="23B6A666" w14:textId="7D567E28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</w:t>
            </w:r>
          </w:p>
        </w:tc>
      </w:tr>
      <w:tr w:rsidR="007B50E0" w14:paraId="500EF499" w14:textId="77777777">
        <w:tc>
          <w:tcPr>
            <w:tcW w:w="1222" w:type="dxa"/>
          </w:tcPr>
          <w:p w14:paraId="5B5BF60A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1FABF69" w14:textId="58B0789E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E20EC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5691C849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841" w:type="dxa"/>
          </w:tcPr>
          <w:p w14:paraId="31BD8E75" w14:textId="63001FA0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рекомендации</w:t>
            </w:r>
          </w:p>
        </w:tc>
      </w:tr>
      <w:tr w:rsidR="007B50E0" w14:paraId="42BB411E" w14:textId="77777777">
        <w:tc>
          <w:tcPr>
            <w:tcW w:w="1222" w:type="dxa"/>
          </w:tcPr>
          <w:p w14:paraId="68CA601B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36D5D36F" w14:textId="760CAD6F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А, 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D2B2E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E0E6618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841" w:type="dxa"/>
          </w:tcPr>
          <w:p w14:paraId="796F6D26" w14:textId="3CD78543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компетентный</w:t>
            </w:r>
          </w:p>
        </w:tc>
      </w:tr>
      <w:tr w:rsidR="007B50E0" w14:paraId="3ECC29F6" w14:textId="77777777">
        <w:tc>
          <w:tcPr>
            <w:tcW w:w="1222" w:type="dxa"/>
          </w:tcPr>
          <w:p w14:paraId="24BDEE8C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257531C0" w14:textId="149F1F46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251C4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20079CD4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841" w:type="dxa"/>
          </w:tcPr>
          <w:p w14:paraId="5F183593" w14:textId="75386607" w:rsidR="007B50E0" w:rsidRPr="00184DC7" w:rsidRDefault="0042270A" w:rsidP="00307494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испытания</w:t>
            </w:r>
          </w:p>
        </w:tc>
      </w:tr>
      <w:tr w:rsidR="007B50E0" w14:paraId="4F6D59F8" w14:textId="77777777">
        <w:tc>
          <w:tcPr>
            <w:tcW w:w="1222" w:type="dxa"/>
          </w:tcPr>
          <w:p w14:paraId="397288E0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539" w:type="dxa"/>
            <w:tcBorders>
              <w:right w:val="single" w:sz="4" w:space="0" w:color="auto"/>
            </w:tcBorders>
          </w:tcPr>
          <w:p w14:paraId="79F9D04A" w14:textId="687B9F84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А, </w:t>
            </w: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00000"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89BB1" w14:textId="77777777" w:rsidR="007B50E0" w:rsidRPr="00184DC7" w:rsidRDefault="007B50E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6839DC65" w14:textId="77777777" w:rsidR="007B50E0" w:rsidRPr="00184DC7" w:rsidRDefault="00000000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841" w:type="dxa"/>
          </w:tcPr>
          <w:p w14:paraId="0EC8FBB7" w14:textId="4C8DFD50" w:rsidR="007B50E0" w:rsidRPr="00184DC7" w:rsidRDefault="0042270A" w:rsidP="00307494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D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порядком</w:t>
            </w:r>
          </w:p>
        </w:tc>
      </w:tr>
    </w:tbl>
    <w:p w14:paraId="31216BAB" w14:textId="77777777" w:rsidR="007B50E0" w:rsidRDefault="007B50E0" w:rsidP="00307494">
      <w:pPr>
        <w:pStyle w:val="a6"/>
        <w:snapToGrid w:val="0"/>
        <w:ind w:firstLine="0"/>
        <w:rPr>
          <w:b/>
          <w:color w:val="000000"/>
          <w:sz w:val="24"/>
          <w:szCs w:val="24"/>
        </w:rPr>
      </w:pPr>
    </w:p>
    <w:p w14:paraId="6A2C3A2A" w14:textId="77777777" w:rsidR="007B50E0" w:rsidRDefault="007B50E0" w:rsidP="00307494">
      <w:pPr>
        <w:pStyle w:val="a6"/>
        <w:snapToGrid w:val="0"/>
        <w:ind w:firstLine="0"/>
        <w:rPr>
          <w:b/>
          <w:color w:val="000000"/>
          <w:sz w:val="24"/>
          <w:szCs w:val="24"/>
        </w:rPr>
      </w:pPr>
    </w:p>
    <w:p w14:paraId="3DC03C31" w14:textId="77777777" w:rsidR="007B50E0" w:rsidRDefault="007B50E0" w:rsidP="00BC5DFB">
      <w:pPr>
        <w:pStyle w:val="a6"/>
        <w:snapToGrid w:val="0"/>
        <w:ind w:firstLine="709"/>
        <w:rPr>
          <w:b/>
          <w:color w:val="000000"/>
          <w:sz w:val="24"/>
          <w:szCs w:val="24"/>
        </w:rPr>
      </w:pPr>
    </w:p>
    <w:sectPr w:rsidR="007B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CC"/>
    <w:family w:val="auto"/>
    <w:pitch w:val="variable"/>
    <w:sig w:usb0="20000207" w:usb1="00000002" w:usb2="00000000" w:usb3="00000000" w:csb0="000001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0D2"/>
    <w:multiLevelType w:val="hybridMultilevel"/>
    <w:tmpl w:val="2B8616EC"/>
    <w:lvl w:ilvl="0" w:tplc="010A3DE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4959FC"/>
    <w:multiLevelType w:val="hybridMultilevel"/>
    <w:tmpl w:val="FE34A7D6"/>
    <w:lvl w:ilvl="0" w:tplc="D51E61D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0C160B5"/>
    <w:multiLevelType w:val="hybridMultilevel"/>
    <w:tmpl w:val="7E527580"/>
    <w:lvl w:ilvl="0" w:tplc="FDCAE9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8FE"/>
    <w:multiLevelType w:val="hybridMultilevel"/>
    <w:tmpl w:val="359064C2"/>
    <w:lvl w:ilvl="0" w:tplc="FDCAE9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2869"/>
    <w:multiLevelType w:val="hybridMultilevel"/>
    <w:tmpl w:val="23061BB6"/>
    <w:lvl w:ilvl="0" w:tplc="FDCAE9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23117D"/>
    <w:multiLevelType w:val="hybridMultilevel"/>
    <w:tmpl w:val="53C2AC2A"/>
    <w:lvl w:ilvl="0" w:tplc="FDCAE932">
      <w:start w:val="1"/>
      <w:numFmt w:val="russianUpp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0FF150B"/>
    <w:multiLevelType w:val="hybridMultilevel"/>
    <w:tmpl w:val="17822372"/>
    <w:lvl w:ilvl="0" w:tplc="028025F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23967A01"/>
    <w:multiLevelType w:val="hybridMultilevel"/>
    <w:tmpl w:val="9FA2A432"/>
    <w:lvl w:ilvl="0" w:tplc="FDCAE9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4136"/>
    <w:multiLevelType w:val="hybridMultilevel"/>
    <w:tmpl w:val="063814F8"/>
    <w:lvl w:ilvl="0" w:tplc="FDCAE932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265100"/>
    <w:multiLevelType w:val="hybridMultilevel"/>
    <w:tmpl w:val="525AC260"/>
    <w:lvl w:ilvl="0" w:tplc="FDCAE9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E5C40"/>
    <w:multiLevelType w:val="hybridMultilevel"/>
    <w:tmpl w:val="7798A3CC"/>
    <w:lvl w:ilvl="0" w:tplc="672A1DC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CE35FC0"/>
    <w:multiLevelType w:val="hybridMultilevel"/>
    <w:tmpl w:val="F45CF8FE"/>
    <w:lvl w:ilvl="0" w:tplc="D1D8F75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69F51C2"/>
    <w:multiLevelType w:val="hybridMultilevel"/>
    <w:tmpl w:val="6E761CC6"/>
    <w:lvl w:ilvl="0" w:tplc="FDCAE9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C2124"/>
    <w:multiLevelType w:val="hybridMultilevel"/>
    <w:tmpl w:val="2F0AF32E"/>
    <w:lvl w:ilvl="0" w:tplc="FDCAE9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65F84"/>
    <w:multiLevelType w:val="hybridMultilevel"/>
    <w:tmpl w:val="5CD4BD5C"/>
    <w:lvl w:ilvl="0" w:tplc="70BC4A78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8B04946"/>
    <w:multiLevelType w:val="hybridMultilevel"/>
    <w:tmpl w:val="726C1C0E"/>
    <w:lvl w:ilvl="0" w:tplc="B0426C7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8E2417C"/>
    <w:multiLevelType w:val="hybridMultilevel"/>
    <w:tmpl w:val="C64E2B30"/>
    <w:lvl w:ilvl="0" w:tplc="FDCAE932">
      <w:start w:val="1"/>
      <w:numFmt w:val="russianUpper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7D5B5669"/>
    <w:multiLevelType w:val="hybridMultilevel"/>
    <w:tmpl w:val="954E37D4"/>
    <w:lvl w:ilvl="0" w:tplc="FDCAE9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63617"/>
    <w:multiLevelType w:val="hybridMultilevel"/>
    <w:tmpl w:val="9A926E30"/>
    <w:lvl w:ilvl="0" w:tplc="FDCAE932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94229">
    <w:abstractNumId w:val="5"/>
  </w:num>
  <w:num w:numId="2" w16cid:durableId="732776202">
    <w:abstractNumId w:val="6"/>
  </w:num>
  <w:num w:numId="3" w16cid:durableId="1703286793">
    <w:abstractNumId w:val="11"/>
  </w:num>
  <w:num w:numId="4" w16cid:durableId="1243638367">
    <w:abstractNumId w:val="19"/>
  </w:num>
  <w:num w:numId="5" w16cid:durableId="838614870">
    <w:abstractNumId w:val="7"/>
  </w:num>
  <w:num w:numId="6" w16cid:durableId="1159888001">
    <w:abstractNumId w:val="10"/>
  </w:num>
  <w:num w:numId="7" w16cid:durableId="26685121">
    <w:abstractNumId w:val="16"/>
  </w:num>
  <w:num w:numId="8" w16cid:durableId="1994599927">
    <w:abstractNumId w:val="3"/>
  </w:num>
  <w:num w:numId="9" w16cid:durableId="934170614">
    <w:abstractNumId w:val="12"/>
  </w:num>
  <w:num w:numId="10" w16cid:durableId="301547193">
    <w:abstractNumId w:val="2"/>
  </w:num>
  <w:num w:numId="11" w16cid:durableId="874728984">
    <w:abstractNumId w:val="15"/>
  </w:num>
  <w:num w:numId="12" w16cid:durableId="337318359">
    <w:abstractNumId w:val="4"/>
  </w:num>
  <w:num w:numId="13" w16cid:durableId="641471872">
    <w:abstractNumId w:val="0"/>
  </w:num>
  <w:num w:numId="14" w16cid:durableId="878977668">
    <w:abstractNumId w:val="13"/>
  </w:num>
  <w:num w:numId="15" w16cid:durableId="1279989323">
    <w:abstractNumId w:val="1"/>
  </w:num>
  <w:num w:numId="16" w16cid:durableId="1751582065">
    <w:abstractNumId w:val="17"/>
  </w:num>
  <w:num w:numId="17" w16cid:durableId="578289817">
    <w:abstractNumId w:val="8"/>
  </w:num>
  <w:num w:numId="18" w16cid:durableId="261689681">
    <w:abstractNumId w:val="14"/>
  </w:num>
  <w:num w:numId="19" w16cid:durableId="1204711918">
    <w:abstractNumId w:val="18"/>
  </w:num>
  <w:num w:numId="20" w16cid:durableId="1025641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E0"/>
    <w:rsid w:val="00184DC7"/>
    <w:rsid w:val="00307494"/>
    <w:rsid w:val="0042270A"/>
    <w:rsid w:val="00453A38"/>
    <w:rsid w:val="00547431"/>
    <w:rsid w:val="00561261"/>
    <w:rsid w:val="005C5C1C"/>
    <w:rsid w:val="006433F8"/>
    <w:rsid w:val="00724D89"/>
    <w:rsid w:val="007B50E0"/>
    <w:rsid w:val="00840D7F"/>
    <w:rsid w:val="00920F43"/>
    <w:rsid w:val="00BC5DFB"/>
    <w:rsid w:val="00D85708"/>
    <w:rsid w:val="00F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4E1"/>
  <w15:docId w15:val="{56C577DF-3884-4BD8-9BDD-B3B4CA16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 Indent"/>
    <w:basedOn w:val="a"/>
    <w:link w:val="a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table" w:styleId="a8">
    <w:name w:val="Table Grid"/>
    <w:basedOn w:val="a1"/>
    <w:uiPriority w:val="3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kern w:val="0"/>
      <w:sz w:val="16"/>
      <w:szCs w:val="16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&#208;&#208;&#181;&#209;&#209;&#208;&#181;&#20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Несветаев Г.В.</dc:creator>
  <cp:keywords/>
  <dc:description/>
  <cp:lastModifiedBy>Оксана Хлопенко</cp:lastModifiedBy>
  <cp:revision>5</cp:revision>
  <dcterms:created xsi:type="dcterms:W3CDTF">2025-03-30T13:28:00Z</dcterms:created>
  <dcterms:modified xsi:type="dcterms:W3CDTF">2025-03-30T14:17:00Z</dcterms:modified>
  <cp:version>1100.0100.01</cp:version>
</cp:coreProperties>
</file>