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D8E9E" w14:textId="77777777" w:rsidR="00A11889" w:rsidRPr="00BE31FF" w:rsidRDefault="00A11889" w:rsidP="00C011F7">
      <w:pPr>
        <w:widowControl/>
        <w:autoSpaceDE/>
        <w:autoSpaceDN/>
        <w:adjustRightInd/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BE31FF">
        <w:rPr>
          <w:rFonts w:eastAsia="Calibri"/>
          <w:b/>
          <w:sz w:val="28"/>
          <w:szCs w:val="28"/>
          <w:lang w:eastAsia="en-US"/>
        </w:rPr>
        <w:t>Карта тестовых заданий</w:t>
      </w:r>
    </w:p>
    <w:p w14:paraId="5EB51B5D" w14:textId="5EF5302A" w:rsidR="00A11889" w:rsidRPr="00BE31FF" w:rsidRDefault="00D05ED6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Специальность</w:t>
      </w:r>
      <w:r w:rsidR="00A11889" w:rsidRPr="00BE31FF">
        <w:rPr>
          <w:b/>
          <w:color w:val="000000"/>
          <w:sz w:val="24"/>
          <w:szCs w:val="24"/>
        </w:rPr>
        <w:t xml:space="preserve"> подготовки:</w:t>
      </w:r>
      <w:r w:rsidR="00AB309F" w:rsidRPr="00AB309F">
        <w:rPr>
          <w:sz w:val="24"/>
          <w:szCs w:val="24"/>
        </w:rPr>
        <w:t xml:space="preserve"> </w:t>
      </w:r>
      <w:r w:rsidR="00463133">
        <w:rPr>
          <w:sz w:val="24"/>
          <w:szCs w:val="24"/>
        </w:rPr>
        <w:t>22.02.06 Сварочное производство</w:t>
      </w:r>
    </w:p>
    <w:p w14:paraId="64E7A210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Компетенци</w:t>
      </w:r>
      <w:r w:rsidR="00AB309F">
        <w:rPr>
          <w:b/>
          <w:color w:val="000000"/>
          <w:sz w:val="24"/>
          <w:szCs w:val="24"/>
        </w:rPr>
        <w:t>и</w:t>
      </w:r>
      <w:r w:rsidRPr="00BE31FF">
        <w:rPr>
          <w:b/>
          <w:color w:val="000000"/>
          <w:sz w:val="24"/>
          <w:szCs w:val="24"/>
        </w:rPr>
        <w:t>:</w:t>
      </w:r>
    </w:p>
    <w:p w14:paraId="295FB047" w14:textId="77777777" w:rsidR="00AB309F" w:rsidRPr="00AB309F" w:rsidRDefault="00AB309F" w:rsidP="00AB309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AB309F">
        <w:rPr>
          <w:color w:val="000000"/>
          <w:sz w:val="24"/>
          <w:szCs w:val="24"/>
        </w:rPr>
        <w:t>ПК 3.3.</w:t>
      </w:r>
      <w:r w:rsidRPr="00AB309F">
        <w:rPr>
          <w:color w:val="000000"/>
          <w:sz w:val="24"/>
          <w:szCs w:val="24"/>
        </w:rPr>
        <w:tab/>
        <w:t>Разрабатывать технологическую документацию по сборке изделий, в т.ч. с применением систем автоматизированного проектирования</w:t>
      </w:r>
    </w:p>
    <w:p w14:paraId="5AEEAF57" w14:textId="77777777" w:rsidR="00AB309F" w:rsidRPr="00AB309F" w:rsidRDefault="00AB309F" w:rsidP="00AB309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AB309F">
        <w:rPr>
          <w:color w:val="000000"/>
          <w:sz w:val="24"/>
          <w:szCs w:val="24"/>
        </w:rPr>
        <w:t>ПК 3.5.</w:t>
      </w:r>
      <w:r w:rsidRPr="00AB309F">
        <w:rPr>
          <w:color w:val="000000"/>
          <w:sz w:val="24"/>
          <w:szCs w:val="24"/>
        </w:rPr>
        <w:tab/>
        <w:t>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</w:t>
      </w:r>
    </w:p>
    <w:p w14:paraId="11C98356" w14:textId="77777777" w:rsidR="00AB309F" w:rsidRPr="00AB309F" w:rsidRDefault="00AB309F" w:rsidP="00AB309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AB309F">
        <w:rPr>
          <w:color w:val="000000"/>
          <w:sz w:val="24"/>
          <w:szCs w:val="24"/>
        </w:rPr>
        <w:t>ПК 3.6.</w:t>
      </w:r>
      <w:r w:rsidRPr="00AB309F">
        <w:rPr>
          <w:color w:val="000000"/>
          <w:sz w:val="24"/>
          <w:szCs w:val="24"/>
        </w:rPr>
        <w:tab/>
        <w:t>Разрабатывать планировки участков механосборочных цехов машиностроительного производства в соответствии с производственными задачами</w:t>
      </w:r>
    </w:p>
    <w:p w14:paraId="7AC02ED7" w14:textId="717A5EA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Индикатор:</w:t>
      </w:r>
    </w:p>
    <w:p w14:paraId="044FE015" w14:textId="77777777" w:rsidR="00CE110A" w:rsidRPr="00CE110A" w:rsidRDefault="00CE110A" w:rsidP="00CE11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CE110A">
        <w:rPr>
          <w:b/>
          <w:color w:val="000000"/>
          <w:sz w:val="24"/>
          <w:szCs w:val="24"/>
        </w:rPr>
        <w:t>Практический опыт</w:t>
      </w:r>
    </w:p>
    <w:p w14:paraId="438484F9" w14:textId="40C32FEC" w:rsidR="00CE110A" w:rsidRPr="00CE110A" w:rsidRDefault="00CE110A" w:rsidP="00CE11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CE110A">
        <w:rPr>
          <w:color w:val="000000"/>
          <w:sz w:val="24"/>
          <w:szCs w:val="24"/>
        </w:rPr>
        <w:t>Оформление технологической документации на выполнение сборки машиностроительных изделий.</w:t>
      </w:r>
      <w:r>
        <w:rPr>
          <w:color w:val="000000"/>
          <w:sz w:val="24"/>
          <w:szCs w:val="24"/>
        </w:rPr>
        <w:t xml:space="preserve"> </w:t>
      </w:r>
      <w:r w:rsidRPr="00CE110A">
        <w:rPr>
          <w:color w:val="000000"/>
          <w:sz w:val="24"/>
          <w:szCs w:val="24"/>
        </w:rPr>
        <w:t>Определение качества сборки и разработки мероприятий по их устранению.</w:t>
      </w:r>
    </w:p>
    <w:p w14:paraId="4DEE2BB5" w14:textId="77777777" w:rsidR="00CE110A" w:rsidRPr="00CE110A" w:rsidRDefault="00CE110A" w:rsidP="00CE11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CE110A">
        <w:rPr>
          <w:color w:val="000000"/>
          <w:sz w:val="24"/>
          <w:szCs w:val="24"/>
        </w:rPr>
        <w:t>Планирование участков механосборочных цехов по стадиям технологического процесса</w:t>
      </w:r>
    </w:p>
    <w:p w14:paraId="450FA422" w14:textId="77777777" w:rsidR="00CE110A" w:rsidRPr="00CE110A" w:rsidRDefault="00CE110A" w:rsidP="00CE11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CE110A">
        <w:rPr>
          <w:b/>
          <w:color w:val="000000"/>
          <w:sz w:val="24"/>
          <w:szCs w:val="24"/>
        </w:rPr>
        <w:t>Знать</w:t>
      </w:r>
    </w:p>
    <w:p w14:paraId="07C806E1" w14:textId="0DA8B8FB" w:rsidR="00CE110A" w:rsidRPr="00CE110A" w:rsidRDefault="00CE110A" w:rsidP="00CE11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CE110A">
        <w:rPr>
          <w:color w:val="000000"/>
          <w:sz w:val="24"/>
          <w:szCs w:val="24"/>
        </w:rPr>
        <w:t>Типовые формы технологической документации процесса сборки изделий; Правила заполнения технологической документации в соответствии с ЕСТПП; Методика и правила определения последовательности сборки изделия;</w:t>
      </w:r>
      <w:r>
        <w:rPr>
          <w:color w:val="000000"/>
          <w:sz w:val="24"/>
          <w:szCs w:val="24"/>
        </w:rPr>
        <w:t xml:space="preserve"> </w:t>
      </w:r>
      <w:r w:rsidRPr="00CE110A">
        <w:rPr>
          <w:color w:val="000000"/>
          <w:sz w:val="24"/>
          <w:szCs w:val="24"/>
        </w:rPr>
        <w:t>Правила расчета нормативов выполнения операций сборки;</w:t>
      </w:r>
      <w:r>
        <w:rPr>
          <w:color w:val="000000"/>
          <w:sz w:val="24"/>
          <w:szCs w:val="24"/>
        </w:rPr>
        <w:t xml:space="preserve"> </w:t>
      </w:r>
      <w:r w:rsidRPr="00CE110A">
        <w:rPr>
          <w:color w:val="000000"/>
          <w:sz w:val="24"/>
          <w:szCs w:val="24"/>
        </w:rPr>
        <w:t>Методика применения автоматизированных систем для разработки технологических документов.</w:t>
      </w:r>
      <w:r>
        <w:rPr>
          <w:color w:val="000000"/>
          <w:sz w:val="24"/>
          <w:szCs w:val="24"/>
        </w:rPr>
        <w:t xml:space="preserve"> </w:t>
      </w:r>
      <w:r w:rsidRPr="00CE110A">
        <w:rPr>
          <w:color w:val="000000"/>
          <w:sz w:val="24"/>
          <w:szCs w:val="24"/>
        </w:rPr>
        <w:t>Параметры качества сборки; Контролируемые параметры сборки в зависимости от конструкции изделия; Признаки несоответствия качества сборки технологическим требованиям; Причины несоответствия изделий и выпуска продукции низкого качества; Способы выявления несоответствий и допустимые отклонения он нормы; Виды мероприятий, обеспечивающие соблюдения параметров качества сборки; Форма плана по устранению соответствий при сборке.</w:t>
      </w:r>
      <w:r>
        <w:rPr>
          <w:color w:val="000000"/>
          <w:sz w:val="24"/>
          <w:szCs w:val="24"/>
        </w:rPr>
        <w:t xml:space="preserve"> </w:t>
      </w:r>
      <w:r w:rsidRPr="00CE110A">
        <w:rPr>
          <w:color w:val="000000"/>
          <w:sz w:val="24"/>
          <w:szCs w:val="24"/>
        </w:rPr>
        <w:t>Виды участков машиностроительного производства и их задачи; Виды размещаемого на участках оборудования в зависимости от исполнения производственных задач</w:t>
      </w:r>
      <w:r>
        <w:rPr>
          <w:color w:val="000000"/>
          <w:sz w:val="24"/>
          <w:szCs w:val="24"/>
        </w:rPr>
        <w:t xml:space="preserve">. </w:t>
      </w:r>
      <w:r w:rsidRPr="00CE110A">
        <w:rPr>
          <w:color w:val="000000"/>
          <w:sz w:val="24"/>
          <w:szCs w:val="24"/>
        </w:rPr>
        <w:t>Нормы размещения оборудования на производственных участках различного назначения; Правила эргономики при планировании производственного участка; Формулы для расчетов показателей; Правила оформления чертежа плана участка и сопроводительной документации</w:t>
      </w:r>
      <w:r>
        <w:rPr>
          <w:color w:val="000000"/>
          <w:sz w:val="24"/>
          <w:szCs w:val="24"/>
        </w:rPr>
        <w:t>.</w:t>
      </w:r>
    </w:p>
    <w:p w14:paraId="1FBCA009" w14:textId="77777777" w:rsidR="00CE110A" w:rsidRPr="00CE110A" w:rsidRDefault="00CE110A" w:rsidP="00CE11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CE110A">
        <w:rPr>
          <w:b/>
          <w:color w:val="000000"/>
          <w:sz w:val="24"/>
          <w:szCs w:val="24"/>
        </w:rPr>
        <w:t>Уметь</w:t>
      </w:r>
    </w:p>
    <w:p w14:paraId="225438E3" w14:textId="77777777" w:rsidR="00CE110A" w:rsidRPr="00CE110A" w:rsidRDefault="00CE110A" w:rsidP="00CE11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CE110A">
        <w:rPr>
          <w:color w:val="000000"/>
          <w:sz w:val="24"/>
          <w:szCs w:val="24"/>
        </w:rPr>
        <w:t>Определять рациональную последовательность сборки с учетом конструктивных особенностей изделий; Заполнять технологические и маршрутные карты сборки изделий</w:t>
      </w:r>
    </w:p>
    <w:p w14:paraId="7E8E18F0" w14:textId="334B3EFC" w:rsidR="00CE110A" w:rsidRPr="00BE31FF" w:rsidRDefault="00CE110A" w:rsidP="00CE11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CE110A">
        <w:rPr>
          <w:color w:val="000000"/>
          <w:sz w:val="24"/>
          <w:szCs w:val="24"/>
        </w:rPr>
        <w:t>Оформлять сопроводительные документы процесса сборки (комплектовочная карта, ведомость оснастки, ведомость сборки изделия, ведомость операций); Применять автоматизированные системы для разработки технологической документации.</w:t>
      </w:r>
      <w:r>
        <w:rPr>
          <w:color w:val="000000"/>
          <w:sz w:val="24"/>
          <w:szCs w:val="24"/>
        </w:rPr>
        <w:t xml:space="preserve"> </w:t>
      </w:r>
      <w:r w:rsidRPr="00CE110A">
        <w:rPr>
          <w:color w:val="000000"/>
          <w:sz w:val="24"/>
          <w:szCs w:val="24"/>
        </w:rPr>
        <w:t>Использовать измерительные инструменты для определения качества сборки; Анализировать документы для оценки правильности исполнения технологии сборки</w:t>
      </w:r>
      <w:r>
        <w:rPr>
          <w:color w:val="000000"/>
          <w:sz w:val="24"/>
          <w:szCs w:val="24"/>
        </w:rPr>
        <w:t xml:space="preserve">. </w:t>
      </w:r>
      <w:r w:rsidRPr="00CE110A">
        <w:rPr>
          <w:color w:val="000000"/>
          <w:sz w:val="24"/>
          <w:szCs w:val="24"/>
        </w:rPr>
        <w:t>Разрабатывать план мероприятий по предупреждению и устранению несоответствия сборочных изделий.</w:t>
      </w:r>
      <w:r>
        <w:rPr>
          <w:color w:val="000000"/>
          <w:sz w:val="24"/>
          <w:szCs w:val="24"/>
        </w:rPr>
        <w:t xml:space="preserve"> </w:t>
      </w:r>
      <w:r w:rsidRPr="00CE110A">
        <w:rPr>
          <w:color w:val="000000"/>
          <w:sz w:val="24"/>
          <w:szCs w:val="24"/>
        </w:rPr>
        <w:t>Составлять перечень участков, необходимых для изготовления изделий в соответствии со стадиями механосборочного производства; Разрабатывать планировку участка в соответствии с производственными задачами на основе существующей нормативной документации; Оформлять документацию по движению изделия по стадиям производства с учетом принципов бережливого производства и с учетом обеспечения повышения производительности труда</w:t>
      </w:r>
    </w:p>
    <w:p w14:paraId="39D1DB94" w14:textId="2F707AF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Дисциплина</w:t>
      </w:r>
      <w:r w:rsidRPr="00BE31FF">
        <w:rPr>
          <w:sz w:val="24"/>
          <w:szCs w:val="24"/>
        </w:rPr>
        <w:t>:</w:t>
      </w:r>
      <w:r w:rsidR="00AB309F">
        <w:rPr>
          <w:sz w:val="24"/>
          <w:szCs w:val="24"/>
        </w:rPr>
        <w:t xml:space="preserve"> </w:t>
      </w:r>
      <w:r w:rsidR="00AB309F" w:rsidRPr="00AB309F">
        <w:rPr>
          <w:sz w:val="24"/>
          <w:szCs w:val="24"/>
        </w:rPr>
        <w:t>МДК.03.02 «</w:t>
      </w:r>
      <w:r w:rsidR="00FD34A4" w:rsidRPr="00FD34A4">
        <w:rPr>
          <w:sz w:val="24"/>
          <w:szCs w:val="24"/>
        </w:rPr>
        <w:t>Основы организации и планирования производственных работ на сварочном участке</w:t>
      </w:r>
      <w:r w:rsidR="00AB309F" w:rsidRPr="00AB309F">
        <w:rPr>
          <w:sz w:val="24"/>
          <w:szCs w:val="24"/>
        </w:rPr>
        <w:t>»</w:t>
      </w:r>
    </w:p>
    <w:p w14:paraId="42E17EC7" w14:textId="77777777" w:rsidR="00A11889" w:rsidRPr="00BE31FF" w:rsidRDefault="00A11889" w:rsidP="00A11889">
      <w:pPr>
        <w:widowControl/>
        <w:autoSpaceDE/>
        <w:autoSpaceDN/>
        <w:adjustRightInd/>
        <w:spacing w:after="160" w:line="259" w:lineRule="auto"/>
        <w:rPr>
          <w:rFonts w:eastAsia="Calibri"/>
          <w:b/>
          <w:sz w:val="24"/>
          <w:szCs w:val="28"/>
          <w:lang w:eastAsia="en-US"/>
        </w:rPr>
      </w:pPr>
      <w:r w:rsidRPr="00BE31FF">
        <w:rPr>
          <w:rFonts w:eastAsia="Calibri"/>
          <w:b/>
          <w:sz w:val="24"/>
          <w:szCs w:val="28"/>
          <w:lang w:eastAsia="en-US"/>
        </w:rPr>
        <w:t>Описание теста:</w:t>
      </w:r>
    </w:p>
    <w:p w14:paraId="5FC9731B" w14:textId="77777777" w:rsidR="00A11889" w:rsidRPr="00BE31FF" w:rsidRDefault="00A11889" w:rsidP="00A11889">
      <w:pPr>
        <w:widowControl/>
        <w:numPr>
          <w:ilvl w:val="0"/>
          <w:numId w:val="6"/>
        </w:numPr>
        <w:autoSpaceDE/>
        <w:autoSpaceDN/>
        <w:adjustRightInd/>
        <w:spacing w:after="160" w:line="259" w:lineRule="auto"/>
        <w:ind w:left="0" w:firstLine="360"/>
        <w:contextualSpacing/>
        <w:jc w:val="both"/>
        <w:rPr>
          <w:bCs/>
          <w:color w:val="000000"/>
          <w:sz w:val="24"/>
          <w:szCs w:val="24"/>
        </w:rPr>
      </w:pPr>
      <w:r w:rsidRPr="00BE31FF">
        <w:rPr>
          <w:bCs/>
          <w:color w:val="000000"/>
          <w:sz w:val="24"/>
          <w:szCs w:val="24"/>
        </w:rPr>
        <w:lastRenderedPageBreak/>
        <w:t xml:space="preserve">Тест состоит из </w:t>
      </w:r>
      <w:r w:rsidRPr="001A0362">
        <w:rPr>
          <w:bCs/>
          <w:color w:val="000000"/>
          <w:sz w:val="24"/>
          <w:szCs w:val="24"/>
        </w:rPr>
        <w:t>75</w:t>
      </w:r>
      <w:r w:rsidRPr="00BE31FF">
        <w:rPr>
          <w:bCs/>
          <w:color w:val="000000"/>
          <w:sz w:val="24"/>
          <w:szCs w:val="24"/>
        </w:rPr>
        <w:t xml:space="preserve">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</w:t>
      </w:r>
    </w:p>
    <w:p w14:paraId="4E51B257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14:paraId="2F33A426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 xml:space="preserve">3 Максимальная общая сумма баллов за все правильные ответы составляет 100 баллов. </w:t>
      </w:r>
    </w:p>
    <w:p w14:paraId="6B2D18E6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>4. Тест успешно пройден, если обучающийся правильно ответил на 70</w:t>
      </w:r>
      <w:r>
        <w:rPr>
          <w:bCs/>
          <w:iCs/>
          <w:color w:val="000000"/>
          <w:sz w:val="24"/>
          <w:szCs w:val="24"/>
        </w:rPr>
        <w:t xml:space="preserve"> </w:t>
      </w:r>
      <w:r w:rsidRPr="00BE31FF">
        <w:rPr>
          <w:bCs/>
          <w:iCs/>
          <w:color w:val="000000"/>
          <w:sz w:val="24"/>
          <w:szCs w:val="24"/>
        </w:rPr>
        <w:t>% тестовых заданий (61 балл).</w:t>
      </w:r>
    </w:p>
    <w:p w14:paraId="3C211A41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>5. На прохождение тестирования, включая организационный момент, обучающимся отводится</w:t>
      </w:r>
      <w:r>
        <w:rPr>
          <w:bCs/>
          <w:iCs/>
          <w:color w:val="000000"/>
          <w:sz w:val="24"/>
          <w:szCs w:val="24"/>
        </w:rPr>
        <w:t xml:space="preserve"> </w:t>
      </w:r>
      <w:r w:rsidRPr="00BE31FF">
        <w:rPr>
          <w:bCs/>
          <w:iCs/>
          <w:color w:val="000000"/>
          <w:sz w:val="24"/>
          <w:szCs w:val="24"/>
        </w:rPr>
        <w:t xml:space="preserve">не </w:t>
      </w:r>
      <w:r w:rsidR="00D05ED6" w:rsidRPr="00BE31FF">
        <w:rPr>
          <w:bCs/>
          <w:iCs/>
          <w:color w:val="000000"/>
          <w:sz w:val="24"/>
          <w:szCs w:val="24"/>
        </w:rPr>
        <w:t>более 90 минут</w:t>
      </w:r>
      <w:r w:rsidRPr="00BE31FF">
        <w:rPr>
          <w:bCs/>
          <w:iCs/>
          <w:color w:val="000000"/>
          <w:sz w:val="24"/>
          <w:szCs w:val="24"/>
        </w:rPr>
        <w:t xml:space="preserve">. На каждое тестовое задание в среднем по </w:t>
      </w:r>
      <w:r w:rsidR="00D05ED6">
        <w:rPr>
          <w:bCs/>
          <w:iCs/>
          <w:color w:val="000000"/>
          <w:sz w:val="24"/>
          <w:szCs w:val="24"/>
        </w:rPr>
        <w:t>1,5</w:t>
      </w:r>
      <w:r w:rsidRPr="00BE31FF">
        <w:rPr>
          <w:bCs/>
          <w:iCs/>
          <w:color w:val="000000"/>
          <w:sz w:val="24"/>
          <w:szCs w:val="24"/>
        </w:rPr>
        <w:t xml:space="preserve"> минуты.</w:t>
      </w:r>
    </w:p>
    <w:p w14:paraId="5CF8FC43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>6. Обучающемуся предоставляется одна попытка для прохождения компьютерного тестирования.</w:t>
      </w:r>
    </w:p>
    <w:p w14:paraId="327AD032" w14:textId="77777777" w:rsidR="00A11889" w:rsidRPr="00BE31FF" w:rsidRDefault="00A11889" w:rsidP="00A11889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E31FF">
        <w:rPr>
          <w:rFonts w:eastAsia="Calibri"/>
          <w:b/>
          <w:color w:val="000000"/>
          <w:spacing w:val="-4"/>
          <w:sz w:val="24"/>
          <w:szCs w:val="24"/>
          <w:lang w:eastAsia="en-US"/>
        </w:rPr>
        <w:t>Кодификатором</w:t>
      </w:r>
      <w:r w:rsidRPr="00BE31FF">
        <w:rPr>
          <w:rFonts w:eastAsia="Calibri"/>
          <w:color w:val="000000"/>
          <w:spacing w:val="-4"/>
          <w:sz w:val="24"/>
          <w:szCs w:val="24"/>
          <w:lang w:eastAsia="en-US"/>
        </w:rPr>
        <w:t xml:space="preserve"> теста по дисциплине является раздел рабочей программы «</w:t>
      </w:r>
      <w:r w:rsidRPr="00BE31FF">
        <w:rPr>
          <w:rFonts w:eastAsia="Calibri"/>
          <w:color w:val="000000"/>
          <w:sz w:val="24"/>
          <w:szCs w:val="24"/>
          <w:lang w:eastAsia="en-US"/>
        </w:rPr>
        <w:t>4. Структура и содержание дисциплины (модуля)»</w:t>
      </w:r>
      <w:r>
        <w:rPr>
          <w:rFonts w:eastAsia="Calibri"/>
          <w:color w:val="000000"/>
          <w:sz w:val="24"/>
          <w:szCs w:val="24"/>
          <w:lang w:eastAsia="en-US"/>
        </w:rPr>
        <w:t>.</w:t>
      </w:r>
    </w:p>
    <w:p w14:paraId="2C91E72E" w14:textId="77777777" w:rsidR="00A11889" w:rsidRPr="00BE31FF" w:rsidRDefault="00A11889" w:rsidP="00A11889">
      <w:pPr>
        <w:widowControl/>
        <w:autoSpaceDE/>
        <w:autoSpaceDN/>
        <w:adjustRightInd/>
        <w:spacing w:after="160" w:line="259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Комплект тестовых заданий</w:t>
      </w:r>
    </w:p>
    <w:p w14:paraId="745EA174" w14:textId="77777777" w:rsidR="00A11889" w:rsidRPr="00BE31FF" w:rsidRDefault="00A11889" w:rsidP="00A11889">
      <w:pPr>
        <w:widowControl/>
        <w:autoSpaceDE/>
        <w:autoSpaceDN/>
        <w:adjustRightInd/>
        <w:spacing w:after="160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Задания закрытого типа</w:t>
      </w:r>
    </w:p>
    <w:p w14:paraId="6D64E5DC" w14:textId="77777777" w:rsidR="00A11889" w:rsidRPr="00BE31FF" w:rsidRDefault="00A11889" w:rsidP="00A11889">
      <w:pPr>
        <w:widowControl/>
        <w:autoSpaceDE/>
        <w:autoSpaceDN/>
        <w:adjustRightInd/>
        <w:spacing w:after="160"/>
        <w:contextualSpacing/>
        <w:jc w:val="both"/>
        <w:rPr>
          <w:rFonts w:eastAsia="Calibri"/>
          <w:b/>
          <w:color w:val="000000"/>
          <w:sz w:val="24"/>
          <w:szCs w:val="24"/>
          <w:lang w:eastAsia="en-US"/>
        </w:rPr>
      </w:pPr>
      <w:r w:rsidRPr="00BE31FF">
        <w:rPr>
          <w:rFonts w:eastAsia="Calibri"/>
          <w:b/>
          <w:color w:val="000000"/>
          <w:sz w:val="24"/>
          <w:szCs w:val="24"/>
          <w:lang w:eastAsia="en-US"/>
        </w:rPr>
        <w:t>Задания альтернативного выбора</w:t>
      </w:r>
    </w:p>
    <w:p w14:paraId="52D3198A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contextualSpacing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t xml:space="preserve">Выберите </w:t>
      </w:r>
      <w:r w:rsidRPr="00BE31FF">
        <w:rPr>
          <w:b/>
          <w:i/>
          <w:color w:val="000000"/>
          <w:sz w:val="24"/>
          <w:szCs w:val="24"/>
        </w:rPr>
        <w:t>один</w:t>
      </w:r>
      <w:r w:rsidRPr="00BE31FF">
        <w:rPr>
          <w:i/>
          <w:color w:val="000000"/>
          <w:sz w:val="24"/>
          <w:szCs w:val="24"/>
        </w:rPr>
        <w:t xml:space="preserve"> или несколько правильных ответов</w:t>
      </w:r>
    </w:p>
    <w:p w14:paraId="07879D46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78A94D9C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Простые (1 уровень)</w:t>
      </w:r>
    </w:p>
    <w:p w14:paraId="121348F2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1D8B0D0B" w14:textId="77777777" w:rsidR="00FD34A4" w:rsidRPr="00FD34A4" w:rsidRDefault="00FD34A4" w:rsidP="00FD34A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1. Как называется первичный документ оперативного планирования, определяющий задание рабочему месту на определенный период?</w:t>
      </w:r>
    </w:p>
    <w:p w14:paraId="7A800EDF" w14:textId="77777777" w:rsidR="00FD34A4" w:rsidRPr="00FD34A4" w:rsidRDefault="00FD34A4" w:rsidP="00FD34A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А) Маршрутная карта</w:t>
      </w:r>
    </w:p>
    <w:p w14:paraId="1DC783D7" w14:textId="77777777" w:rsidR="00FD34A4" w:rsidRPr="00FD34A4" w:rsidRDefault="00FD34A4" w:rsidP="00FD34A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Б) Норматив</w:t>
      </w:r>
    </w:p>
    <w:p w14:paraId="0A198848" w14:textId="77777777" w:rsidR="00FD34A4" w:rsidRPr="00FD34A4" w:rsidRDefault="00FD34A4" w:rsidP="00FD34A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В) Сменное задание</w:t>
      </w:r>
    </w:p>
    <w:p w14:paraId="108DD5FA" w14:textId="77777777" w:rsidR="00FD34A4" w:rsidRPr="00FD34A4" w:rsidRDefault="00FD34A4" w:rsidP="00FD34A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Г) Чертеж</w:t>
      </w:r>
    </w:p>
    <w:p w14:paraId="2C56848E" w14:textId="77777777" w:rsidR="00FD34A4" w:rsidRPr="00FD34A4" w:rsidRDefault="00FD34A4" w:rsidP="00FD34A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E27FFED" w14:textId="77777777" w:rsidR="00FD34A4" w:rsidRPr="00FD34A4" w:rsidRDefault="00FD34A4" w:rsidP="00FD34A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2. Что является основным объектом планирования на производственном участке?</w:t>
      </w:r>
    </w:p>
    <w:p w14:paraId="2F91CD63" w14:textId="77777777" w:rsidR="00FD34A4" w:rsidRPr="00FD34A4" w:rsidRDefault="00FD34A4" w:rsidP="00FD34A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А) Отпуск рабочих</w:t>
      </w:r>
    </w:p>
    <w:p w14:paraId="078121D7" w14:textId="77777777" w:rsidR="00FD34A4" w:rsidRPr="00FD34A4" w:rsidRDefault="00FD34A4" w:rsidP="00FD34A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Б) Производственная программа</w:t>
      </w:r>
    </w:p>
    <w:p w14:paraId="7FFBE488" w14:textId="77777777" w:rsidR="00FD34A4" w:rsidRPr="00FD34A4" w:rsidRDefault="00FD34A4" w:rsidP="00FD34A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В) Закупка мебели для офиса</w:t>
      </w:r>
    </w:p>
    <w:p w14:paraId="7D7B34C8" w14:textId="77777777" w:rsidR="00FD34A4" w:rsidRPr="00FD34A4" w:rsidRDefault="00FD34A4" w:rsidP="00FD34A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Г) Проведение корпоративных мероприятий</w:t>
      </w:r>
    </w:p>
    <w:p w14:paraId="7AA4D4C3" w14:textId="77777777" w:rsidR="00FD34A4" w:rsidRPr="00FD34A4" w:rsidRDefault="00FD34A4" w:rsidP="00FD34A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08343A3" w14:textId="77777777" w:rsidR="00FD34A4" w:rsidRPr="00FD34A4" w:rsidRDefault="00FD34A4" w:rsidP="00FD34A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3. Как называется график, который определяет порядок запуска и выпуска деталей, узлов или изделий?</w:t>
      </w:r>
    </w:p>
    <w:p w14:paraId="66C6955C" w14:textId="77777777" w:rsidR="00FD34A4" w:rsidRPr="00FD34A4" w:rsidRDefault="00FD34A4" w:rsidP="00FD34A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А) График отпусков</w:t>
      </w:r>
    </w:p>
    <w:p w14:paraId="6B5CDFC2" w14:textId="77777777" w:rsidR="00FD34A4" w:rsidRPr="00FD34A4" w:rsidRDefault="00FD34A4" w:rsidP="00FD34A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Б) Оперативно-календарный план (ОКП)</w:t>
      </w:r>
    </w:p>
    <w:p w14:paraId="6501008C" w14:textId="77777777" w:rsidR="00FD34A4" w:rsidRPr="00FD34A4" w:rsidRDefault="00FD34A4" w:rsidP="00FD34A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 xml:space="preserve">В) Диаграмма </w:t>
      </w:r>
      <w:proofErr w:type="spellStart"/>
      <w:r w:rsidRPr="00FD34A4">
        <w:rPr>
          <w:rFonts w:eastAsia="Calibri"/>
          <w:color w:val="000000"/>
          <w:sz w:val="24"/>
          <w:szCs w:val="24"/>
          <w:lang w:eastAsia="en-US"/>
        </w:rPr>
        <w:t>Ганта</w:t>
      </w:r>
      <w:proofErr w:type="spellEnd"/>
    </w:p>
    <w:p w14:paraId="727EEA6D" w14:textId="77777777" w:rsidR="00FD34A4" w:rsidRPr="00FD34A4" w:rsidRDefault="00FD34A4" w:rsidP="00FD34A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Г) План эвакуации</w:t>
      </w:r>
    </w:p>
    <w:p w14:paraId="09F44333" w14:textId="77777777" w:rsidR="00FD34A4" w:rsidRPr="00FD34A4" w:rsidRDefault="00FD34A4" w:rsidP="00FD34A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AC2A8B5" w14:textId="77777777" w:rsidR="00FD34A4" w:rsidRPr="00FD34A4" w:rsidRDefault="00FD34A4" w:rsidP="00FD34A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4. Что такое технологическая карта сварочных работ?</w:t>
      </w:r>
    </w:p>
    <w:p w14:paraId="18CF15E7" w14:textId="77777777" w:rsidR="00FD34A4" w:rsidRPr="00FD34A4" w:rsidRDefault="00FD34A4" w:rsidP="00FD34A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А) Документ, устанавливающий технологический процесс сварки конкретного соединения</w:t>
      </w:r>
    </w:p>
    <w:p w14:paraId="5B87F2FE" w14:textId="77777777" w:rsidR="00FD34A4" w:rsidRPr="00FD34A4" w:rsidRDefault="00FD34A4" w:rsidP="00FD34A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Б) Список телефонов экстренных служб</w:t>
      </w:r>
    </w:p>
    <w:p w14:paraId="0981DD55" w14:textId="77777777" w:rsidR="00FD34A4" w:rsidRPr="00FD34A4" w:rsidRDefault="00FD34A4" w:rsidP="00FD34A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В) Документ о приемке оборудования</w:t>
      </w:r>
    </w:p>
    <w:p w14:paraId="5614BE4D" w14:textId="77777777" w:rsidR="00FD34A4" w:rsidRPr="00FD34A4" w:rsidRDefault="00FD34A4" w:rsidP="00FD34A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Г) План размещения оборудования в цеху</w:t>
      </w:r>
    </w:p>
    <w:p w14:paraId="74D56131" w14:textId="77777777" w:rsidR="00FD34A4" w:rsidRPr="00FD34A4" w:rsidRDefault="00FD34A4" w:rsidP="00FD34A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38FE911C" w14:textId="77777777" w:rsidR="00FD34A4" w:rsidRPr="00FD34A4" w:rsidRDefault="00FD34A4" w:rsidP="00FD34A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5. Как называется документ, определяющий состав, квалификацию и количество рабочих, необходимых для выполнения работ?</w:t>
      </w:r>
    </w:p>
    <w:p w14:paraId="19119FD6" w14:textId="77777777" w:rsidR="00FD34A4" w:rsidRPr="00FD34A4" w:rsidRDefault="00FD34A4" w:rsidP="00FD34A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lastRenderedPageBreak/>
        <w:t>А) Штатное расписание</w:t>
      </w:r>
    </w:p>
    <w:p w14:paraId="542DA537" w14:textId="77777777" w:rsidR="00FD34A4" w:rsidRPr="00FD34A4" w:rsidRDefault="00FD34A4" w:rsidP="00FD34A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Б) Ведомость на материалы</w:t>
      </w:r>
    </w:p>
    <w:p w14:paraId="76280BF7" w14:textId="77777777" w:rsidR="00FD34A4" w:rsidRPr="00FD34A4" w:rsidRDefault="00FD34A4" w:rsidP="00FD34A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В) График работы столовой</w:t>
      </w:r>
    </w:p>
    <w:p w14:paraId="7FCE6F05" w14:textId="795FEC87" w:rsidR="006D71E0" w:rsidRDefault="00FD34A4" w:rsidP="00FD34A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Г) Табель учета рабочего времени</w:t>
      </w:r>
    </w:p>
    <w:p w14:paraId="0578A177" w14:textId="77777777" w:rsidR="00E90D02" w:rsidRPr="00BE31FF" w:rsidRDefault="00E90D02" w:rsidP="00E90D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22FD43CD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Средне</w:t>
      </w:r>
      <w:r>
        <w:rPr>
          <w:b/>
          <w:color w:val="000000"/>
          <w:sz w:val="24"/>
          <w:szCs w:val="24"/>
        </w:rPr>
        <w:t>-</w:t>
      </w:r>
      <w:r w:rsidRPr="00BE31FF">
        <w:rPr>
          <w:b/>
          <w:color w:val="000000"/>
          <w:sz w:val="24"/>
          <w:szCs w:val="24"/>
        </w:rPr>
        <w:t>сложные (2 уровень)</w:t>
      </w:r>
    </w:p>
    <w:p w14:paraId="691ED694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656CD36D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6. Какой метод планирования используется для крупных, сложных проектов с учетом логической взаимосвязи всех работ?</w:t>
      </w:r>
    </w:p>
    <w:p w14:paraId="1AF7FA54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А) Сетевой метод (сетевое планирование)</w:t>
      </w:r>
    </w:p>
    <w:p w14:paraId="364B3A6A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Б) Планирование методом проб и ошибок</w:t>
      </w:r>
    </w:p>
    <w:p w14:paraId="7F0CBC6F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В) Планирование от достигнутого</w:t>
      </w:r>
    </w:p>
    <w:p w14:paraId="26A5FCEA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Г) Экспертная оценка</w:t>
      </w:r>
    </w:p>
    <w:p w14:paraId="48E469F5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DC1CABF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7. Что такое «ритмичность производства»?</w:t>
      </w:r>
    </w:p>
    <w:p w14:paraId="0E8BED10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А) Выпуск одинакового или равномерно увеличивающегося объема продукции в равные промежутки времени</w:t>
      </w:r>
    </w:p>
    <w:p w14:paraId="2912330A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Б) Частота проведения инструктажей по технике безопасности</w:t>
      </w:r>
    </w:p>
    <w:p w14:paraId="3A3CD143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В) Регулярность перекуров</w:t>
      </w:r>
    </w:p>
    <w:p w14:paraId="4A34CDE2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Г) Цикличность ремонтов оборудования</w:t>
      </w:r>
    </w:p>
    <w:p w14:paraId="66CB2912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AF38CCE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8. Как называется документ, регламентирующий порядок и способ подачи заготовок на рабочее место и удаления готовых изделий?</w:t>
      </w:r>
    </w:p>
    <w:p w14:paraId="0C6D7895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А) Схема технологического процесса</w:t>
      </w:r>
    </w:p>
    <w:p w14:paraId="5EB79304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Б) План грузопотоков</w:t>
      </w:r>
    </w:p>
    <w:p w14:paraId="438FE4B5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В) Карта организации рабочего места</w:t>
      </w:r>
    </w:p>
    <w:p w14:paraId="0245CEF2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Г) Инструкция по охране труда</w:t>
      </w:r>
    </w:p>
    <w:p w14:paraId="4B20CF90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4C7A340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9. Что в первую очередь необходимо определить для расчета потребности в основных сварочных материалах (электродах, проволоке, газе)?</w:t>
      </w:r>
    </w:p>
    <w:p w14:paraId="39CEBA39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А) Цвет стен в цеху</w:t>
      </w:r>
    </w:p>
    <w:p w14:paraId="4ACAECBB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Б) Нормы расхода на единицу продукции и производственная программа</w:t>
      </w:r>
    </w:p>
    <w:p w14:paraId="65E89B79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В) Предпочтения мастера участка</w:t>
      </w:r>
    </w:p>
    <w:p w14:paraId="27A14D1F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Г) Наличие свободного места на складе</w:t>
      </w:r>
    </w:p>
    <w:p w14:paraId="721861C5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C6BB5A8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10. Какой вид производственной структуры характеризуется созданием участков по технологическому признаку (сварочный, заготовительный, сборочный)?</w:t>
      </w:r>
    </w:p>
    <w:p w14:paraId="3B24C7DF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А) Технологическая специализация</w:t>
      </w:r>
    </w:p>
    <w:p w14:paraId="0D1487B0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Б) Предметная специализация</w:t>
      </w:r>
    </w:p>
    <w:p w14:paraId="67A61DF6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В) Смешанная (</w:t>
      </w:r>
      <w:proofErr w:type="spellStart"/>
      <w:r w:rsidRPr="00FD34A4">
        <w:rPr>
          <w:rFonts w:eastAsia="Calibri"/>
          <w:color w:val="000000"/>
          <w:sz w:val="24"/>
          <w:szCs w:val="24"/>
          <w:lang w:eastAsia="en-US"/>
        </w:rPr>
        <w:t>подетальная</w:t>
      </w:r>
      <w:proofErr w:type="spellEnd"/>
      <w:r w:rsidRPr="00FD34A4">
        <w:rPr>
          <w:rFonts w:eastAsia="Calibri"/>
          <w:color w:val="000000"/>
          <w:sz w:val="24"/>
          <w:szCs w:val="24"/>
          <w:lang w:eastAsia="en-US"/>
        </w:rPr>
        <w:t>) специализация</w:t>
      </w:r>
    </w:p>
    <w:p w14:paraId="6AD85AF4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Г) Цеховая структура</w:t>
      </w:r>
    </w:p>
    <w:p w14:paraId="092634C3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9C2C288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11. Что такое «производственный цикл» изготовления сварной конструкции?</w:t>
      </w:r>
    </w:p>
    <w:p w14:paraId="5FAD9CE4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А) Календарный период от начала до окончания всех технологических операций по ее изготовлению</w:t>
      </w:r>
    </w:p>
    <w:p w14:paraId="2268CD97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Б) Время работы одного сварочного поста</w:t>
      </w:r>
    </w:p>
    <w:p w14:paraId="29A3EFE0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В) Срок службы сварочного аппарата</w:t>
      </w:r>
    </w:p>
    <w:p w14:paraId="11362BEF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Г) Время между плановыми ремонтами оборудования</w:t>
      </w:r>
    </w:p>
    <w:p w14:paraId="66403535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84613BC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12. Для чего на участке ведется «диспетчерский учет»?</w:t>
      </w:r>
    </w:p>
    <w:p w14:paraId="436FF933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А) Для учета личных телефонных разговоров</w:t>
      </w:r>
    </w:p>
    <w:p w14:paraId="39B7F491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Б) Для оперативного контроля и регулирования хода производства</w:t>
      </w:r>
    </w:p>
    <w:p w14:paraId="612E2CC0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lastRenderedPageBreak/>
        <w:t>В) Для учета времени, проведенного в соцсетях</w:t>
      </w:r>
    </w:p>
    <w:p w14:paraId="4377A5EE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Г) Для составления годового отчета</w:t>
      </w:r>
    </w:p>
    <w:p w14:paraId="60256FAE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73A4659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13. Какой показатель характеризует степень использования оборудования во времени?</w:t>
      </w:r>
    </w:p>
    <w:p w14:paraId="31A97988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А) Коэффициент экстенсивной загрузки</w:t>
      </w:r>
    </w:p>
    <w:p w14:paraId="4DA82EE5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Б) Мощность оборудования в кВт</w:t>
      </w:r>
    </w:p>
    <w:p w14:paraId="481BF4E3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В) Стоимость оборудования</w:t>
      </w:r>
    </w:p>
    <w:p w14:paraId="738E7F4E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Г) Габаритные размеры оборудования</w:t>
      </w:r>
    </w:p>
    <w:p w14:paraId="3CB6C12E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A1DE6A4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14. Что такое «норма штучного времени» на сварочную операцию?</w:t>
      </w:r>
    </w:p>
    <w:p w14:paraId="7825EEC0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А) Время, необходимое для сварки одного изделия или соединения</w:t>
      </w:r>
    </w:p>
    <w:p w14:paraId="62453F66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Б) Время обеденного перерыва</w:t>
      </w:r>
    </w:p>
    <w:p w14:paraId="159E0B71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В) Нормативная продолжительность рабочего дня</w:t>
      </w:r>
    </w:p>
    <w:p w14:paraId="6B29AA4A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Г) Время, отведенное на уборку рабочего места</w:t>
      </w:r>
    </w:p>
    <w:p w14:paraId="3876DA96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2AC7027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15. Какой принцип научной организации труда (НОТ) предполагает создание условий для эффективной работы с минимальными утомлением?</w:t>
      </w:r>
    </w:p>
    <w:p w14:paraId="6C5762D4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А) Принцип эргономичности</w:t>
      </w:r>
    </w:p>
    <w:p w14:paraId="6F7756F9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Б) Принцип плановости</w:t>
      </w:r>
    </w:p>
    <w:p w14:paraId="50508751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В) Принцип материальной заинтересованности</w:t>
      </w:r>
    </w:p>
    <w:p w14:paraId="3C6407D1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Г) Принцип централизации</w:t>
      </w:r>
    </w:p>
    <w:p w14:paraId="648CAB26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38EC2ED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16. Как называется система планирования и управления, ориентированная на спрос и минимизацию запасов («точно в срок»)?</w:t>
      </w:r>
    </w:p>
    <w:p w14:paraId="16D8A3B7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 xml:space="preserve">А) Система </w:t>
      </w:r>
      <w:proofErr w:type="spellStart"/>
      <w:r w:rsidRPr="00FD34A4">
        <w:rPr>
          <w:rFonts w:eastAsia="Calibri"/>
          <w:color w:val="000000"/>
          <w:sz w:val="24"/>
          <w:szCs w:val="24"/>
          <w:lang w:eastAsia="en-US"/>
        </w:rPr>
        <w:t>Kanban</w:t>
      </w:r>
      <w:proofErr w:type="spellEnd"/>
    </w:p>
    <w:p w14:paraId="100D5E01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Б) Система МRP (планирование потребности в материалах)</w:t>
      </w:r>
    </w:p>
    <w:p w14:paraId="6BDBFA84" w14:textId="77777777" w:rsidR="00FD34A4" w:rsidRPr="00FD34A4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В) Система FIFO (первым пришел – первым ушел)</w:t>
      </w:r>
    </w:p>
    <w:p w14:paraId="32C5083F" w14:textId="489CB38C" w:rsidR="00E90D02" w:rsidRDefault="00FD34A4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D34A4">
        <w:rPr>
          <w:rFonts w:eastAsia="Calibri"/>
          <w:color w:val="000000"/>
          <w:sz w:val="24"/>
          <w:szCs w:val="24"/>
          <w:lang w:eastAsia="en-US"/>
        </w:rPr>
        <w:t>Г) Система максимального запаса</w:t>
      </w:r>
    </w:p>
    <w:p w14:paraId="3EA0CF7C" w14:textId="77777777" w:rsidR="007165D7" w:rsidRPr="00E90D02" w:rsidRDefault="007165D7" w:rsidP="00FD34A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669EAC9A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Что является основной целью расчета производственной мощности сварочного участка?</w:t>
      </w:r>
    </w:p>
    <w:p w14:paraId="70507F23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А) Определить максимально возможный объем выпуска продукции в заданной номенклатуре</w:t>
      </w:r>
    </w:p>
    <w:p w14:paraId="5B2A50D5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Б) Узнать, сколько стульев поместится в цеху</w:t>
      </w:r>
    </w:p>
    <w:p w14:paraId="016BE39C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В) Рассчитать расход электроэнергии на освещение</w:t>
      </w:r>
    </w:p>
    <w:p w14:paraId="23077E30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Г) Определить необходимое количество униформы</w:t>
      </w:r>
    </w:p>
    <w:p w14:paraId="7180B8D9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2405820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18. Какой документ устанавливает требования к квалификации сварщика для выполнения конкретных работ?</w:t>
      </w:r>
    </w:p>
    <w:p w14:paraId="2981AC74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А) Производственная инструкция</w:t>
      </w:r>
    </w:p>
    <w:p w14:paraId="6EC1961C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Б) Должностная инструкция</w:t>
      </w:r>
    </w:p>
    <w:p w14:paraId="13A8A450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В) Тарифно-квалификационный справочник (ЕТКС)</w:t>
      </w:r>
    </w:p>
    <w:p w14:paraId="47B45985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Г) Трудовой договор</w:t>
      </w:r>
    </w:p>
    <w:p w14:paraId="6CDB0F97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AF2109D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19. Что такое «оперативное планирование»?</w:t>
      </w:r>
    </w:p>
    <w:p w14:paraId="23741B26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А) Детализация производственной программы на короткие промежутки времени (смена, сутки, неделя) для каждого рабочего места</w:t>
      </w:r>
    </w:p>
    <w:p w14:paraId="3842388D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Б) Планирование бюджета компании на год</w:t>
      </w:r>
    </w:p>
    <w:p w14:paraId="5F805874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В) Составление стратегических целей на 5 лет</w:t>
      </w:r>
    </w:p>
    <w:p w14:paraId="59CE552C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Г) Планирование карьерного роста сотрудников</w:t>
      </w:r>
    </w:p>
    <w:p w14:paraId="5BA65C90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839E984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20. Как называется форма организации труда, при которой группа рабочих совместно выполняет единое задание и несет коллективную ответственность?</w:t>
      </w:r>
    </w:p>
    <w:p w14:paraId="00C02155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lastRenderedPageBreak/>
        <w:t>А) Бригадная форма</w:t>
      </w:r>
    </w:p>
    <w:p w14:paraId="65CB6C14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Б) Индивидуальная форма</w:t>
      </w:r>
    </w:p>
    <w:p w14:paraId="47FE2FEE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В) Сменная форма</w:t>
      </w:r>
    </w:p>
    <w:p w14:paraId="7D819BA4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Г) Вахтовая форма</w:t>
      </w:r>
    </w:p>
    <w:p w14:paraId="703CEF24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6CAF2EFD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21. Что из перечисленного является задачей организации рабочего места сварщика?</w:t>
      </w:r>
    </w:p>
    <w:p w14:paraId="17AA83F1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А) Обеспечение безопасности, рациональное размещение оборудования и оснастки</w:t>
      </w:r>
    </w:p>
    <w:p w14:paraId="03947AEA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Б) Выбор цвета занавесок в цеху</w:t>
      </w:r>
    </w:p>
    <w:p w14:paraId="723C059F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В) Организация доставки обедов</w:t>
      </w:r>
    </w:p>
    <w:p w14:paraId="03B0A1D2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Г) Планирование отпусков</w:t>
      </w:r>
    </w:p>
    <w:p w14:paraId="2A3CAEE9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50EEE44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22. Какой метод используется для анализа причин брака или простоев с целью их устранения?</w:t>
      </w:r>
    </w:p>
    <w:p w14:paraId="58D7ADCC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А) Диаграмма Исикавы (причинно-следственная диаграмма, «рыбья кость»)</w:t>
      </w:r>
    </w:p>
    <w:p w14:paraId="65335821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Б) SWOT-анализ</w:t>
      </w:r>
    </w:p>
    <w:p w14:paraId="7DC8CED7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В) Метод мозгового штурма</w:t>
      </w:r>
    </w:p>
    <w:p w14:paraId="1BB3FAAE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Г) Анкетирование сотрудников</w:t>
      </w:r>
    </w:p>
    <w:p w14:paraId="62A4A054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60A79C6B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23. Что такое «коэффициент выполнения норм»?</w:t>
      </w:r>
    </w:p>
    <w:p w14:paraId="19288FE9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А) Отношение фактически выполненного объема работ (в нормо-часах) к времени, отработанному по табелю</w:t>
      </w:r>
    </w:p>
    <w:p w14:paraId="4425ABB8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Б) Отношение числа рабочих к количеству мастеров</w:t>
      </w:r>
    </w:p>
    <w:p w14:paraId="74399605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В) Отношение планового выпуска к фактическому</w:t>
      </w:r>
    </w:p>
    <w:p w14:paraId="603D3866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Г) Отношение зарплаты к выручке</w:t>
      </w:r>
    </w:p>
    <w:p w14:paraId="27A98131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CCDEA00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24. Какой вид контроля качества осуществляется непосредственно в процессе производства?</w:t>
      </w:r>
    </w:p>
    <w:p w14:paraId="7296DA7D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А) Операционный контроль</w:t>
      </w:r>
    </w:p>
    <w:p w14:paraId="2048DB1C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Б) Приемочный контроль ОТК</w:t>
      </w:r>
    </w:p>
    <w:p w14:paraId="260A71A7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В) Инспекционный контроль заказчика</w:t>
      </w:r>
    </w:p>
    <w:p w14:paraId="79B6DB25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Г) Сертификационные испытания</w:t>
      </w:r>
    </w:p>
    <w:p w14:paraId="77022595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868AACF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25. Для чего на производственном участке составляются «графики планово-предупредительного ремонта (ППР)» оборудования?</w:t>
      </w:r>
    </w:p>
    <w:p w14:paraId="526D8D68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А) Для предупреждения внезапных отказов и поддержания оборудования в работоспособном состоянии</w:t>
      </w:r>
    </w:p>
    <w:p w14:paraId="4FD6B030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Б) Для планирования утилизации старого оборудования</w:t>
      </w:r>
    </w:p>
    <w:p w14:paraId="7A32005E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В) Для отчетности перед налоговой инспекцией</w:t>
      </w:r>
    </w:p>
    <w:p w14:paraId="6B451BAB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Г) Для определения стоимости оборудования</w:t>
      </w:r>
    </w:p>
    <w:p w14:paraId="55436355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546A998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26. Что такое «незавершенное производство» (НЗП)?</w:t>
      </w:r>
    </w:p>
    <w:p w14:paraId="52E4ED68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А) Продукция, не прошедшая всех стадий обработки и не принятая ОТК</w:t>
      </w:r>
    </w:p>
    <w:p w14:paraId="337489AC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Б) Готовая продукция на складе</w:t>
      </w:r>
    </w:p>
    <w:p w14:paraId="18D24BA0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В) Забракованная продукция</w:t>
      </w:r>
    </w:p>
    <w:p w14:paraId="56ABFF2F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Г) Материалы, ожидающие запуска в производство</w:t>
      </w:r>
    </w:p>
    <w:p w14:paraId="1F69818C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D9B98AC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27. Какой документ фиксирует выявленные отклонения от нормального хода производства (простои, брак)?</w:t>
      </w:r>
    </w:p>
    <w:p w14:paraId="453CDCE5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А) Диспетчерский рапорт (или журнал диспетчера)</w:t>
      </w:r>
    </w:p>
    <w:p w14:paraId="4AF311EF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Б) Табель учета рабочего времени</w:t>
      </w:r>
    </w:p>
    <w:p w14:paraId="6A03E85F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В) Накладная на материалы</w:t>
      </w:r>
    </w:p>
    <w:p w14:paraId="32F66997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Г) Акт выполненных работ</w:t>
      </w:r>
    </w:p>
    <w:p w14:paraId="323DA0F8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1551F24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28. Что входит в понятие «подготовка производства»?</w:t>
      </w:r>
    </w:p>
    <w:p w14:paraId="399861C6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А) Конструкторская, технологическая и организационная подготовка</w:t>
      </w:r>
    </w:p>
    <w:p w14:paraId="25EBBD87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Б) Покраска стен в цеху</w:t>
      </w:r>
    </w:p>
    <w:p w14:paraId="5FD2A5C1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В) Обучение сварщиков игре в шахматы</w:t>
      </w:r>
    </w:p>
    <w:p w14:paraId="2F2DC26B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Г) Закупка канцелярских товаров для офиса</w:t>
      </w:r>
    </w:p>
    <w:p w14:paraId="09884C87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CEC9FB9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 xml:space="preserve">29. Какой принцип организации производства предполагает </w:t>
      </w:r>
      <w:proofErr w:type="spellStart"/>
      <w:r w:rsidRPr="007165D7">
        <w:rPr>
          <w:rFonts w:eastAsia="Calibri"/>
          <w:color w:val="000000"/>
          <w:sz w:val="24"/>
          <w:szCs w:val="24"/>
          <w:lang w:eastAsia="en-US"/>
        </w:rPr>
        <w:t>прямоточность</w:t>
      </w:r>
      <w:proofErr w:type="spellEnd"/>
      <w:r w:rsidRPr="007165D7">
        <w:rPr>
          <w:rFonts w:eastAsia="Calibri"/>
          <w:color w:val="000000"/>
          <w:sz w:val="24"/>
          <w:szCs w:val="24"/>
          <w:lang w:eastAsia="en-US"/>
        </w:rPr>
        <w:t xml:space="preserve"> движения заготовок?</w:t>
      </w:r>
    </w:p>
    <w:p w14:paraId="2CB85D64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А) Принцип специализации</w:t>
      </w:r>
    </w:p>
    <w:p w14:paraId="37E38F5C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Б) Принцип параллельности</w:t>
      </w:r>
    </w:p>
    <w:p w14:paraId="2FFF8195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В) Принцип пропорциональности</w:t>
      </w:r>
    </w:p>
    <w:p w14:paraId="781AFDB4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Г) Принцип непрерывности</w:t>
      </w:r>
    </w:p>
    <w:p w14:paraId="3E83D4A8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62820B05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30. Что такое «норма управляемости»?</w:t>
      </w:r>
    </w:p>
    <w:p w14:paraId="31ED9E6D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А) Оптимальное количество работников, непосредственно подчиненных одному руководителю</w:t>
      </w:r>
    </w:p>
    <w:p w14:paraId="03E38CC0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Б) Норма расхода электродов</w:t>
      </w:r>
    </w:p>
    <w:p w14:paraId="4B9B4A5C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В) Частота проведения собраний</w:t>
      </w:r>
    </w:p>
    <w:p w14:paraId="1F80967F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Г) Скорость обработки документов</w:t>
      </w:r>
    </w:p>
    <w:p w14:paraId="231A4F45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35FC855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31. Как называется система планирования, охватывающая все ресурсы предприятия (финансы, кадры, производство)?</w:t>
      </w:r>
    </w:p>
    <w:p w14:paraId="4C953C8B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А) ERP-система (планирование ресурсов предприятия)</w:t>
      </w:r>
    </w:p>
    <w:p w14:paraId="14408E45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Б) MES-система (система управления производственными процессами)</w:t>
      </w:r>
    </w:p>
    <w:p w14:paraId="0B9EA484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В) CAD-система (система автоматизированного проектирования)</w:t>
      </w:r>
    </w:p>
    <w:p w14:paraId="601A1F50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Г) CRM-система (управление взаимоотношениями с клиентами)</w:t>
      </w:r>
    </w:p>
    <w:p w14:paraId="65302537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3109111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32. Какой показатель используется для оценки эффективности использования рабочего времени?</w:t>
      </w:r>
    </w:p>
    <w:p w14:paraId="2D99E3BD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А) Коэффициент использования рабочего времени</w:t>
      </w:r>
    </w:p>
    <w:p w14:paraId="03C283BC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Б) Количество перекуров</w:t>
      </w:r>
    </w:p>
    <w:p w14:paraId="58448502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В) Средний возраст работников</w:t>
      </w:r>
    </w:p>
    <w:p w14:paraId="3847DF9E" w14:textId="03429391" w:rsidR="00E90D02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Г) Количество операций в смену</w:t>
      </w:r>
    </w:p>
    <w:p w14:paraId="2C23C3FF" w14:textId="77777777" w:rsidR="007165D7" w:rsidRPr="00E90D02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6643C2B" w14:textId="77777777" w:rsidR="007165D7" w:rsidRDefault="007165D7" w:rsidP="00E90D0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33. Что такое «стратегическое планирование» на уровне участка?</w:t>
      </w:r>
      <w:r w:rsidRPr="007165D7">
        <w:rPr>
          <w:rFonts w:eastAsia="Calibri"/>
          <w:color w:val="000000"/>
          <w:sz w:val="24"/>
          <w:szCs w:val="24"/>
          <w:lang w:eastAsia="en-US"/>
        </w:rPr>
        <w:t xml:space="preserve"> </w:t>
      </w:r>
    </w:p>
    <w:p w14:paraId="756A7AFB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А) Планирование участия участка в достижении долгосрочных целей предприятия (модернизация, освоение новых технологий)</w:t>
      </w:r>
    </w:p>
    <w:p w14:paraId="10FCD8E9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Б) Составление графика уборки на месяц</w:t>
      </w:r>
    </w:p>
    <w:p w14:paraId="4F1A2182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В) Планирование командировок</w:t>
      </w:r>
    </w:p>
    <w:p w14:paraId="1891F44A" w14:textId="4994AD98" w:rsidR="006D71E0" w:rsidRDefault="007165D7" w:rsidP="007165D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5D7">
        <w:rPr>
          <w:rFonts w:eastAsia="Calibri"/>
          <w:color w:val="000000"/>
          <w:sz w:val="24"/>
          <w:szCs w:val="24"/>
          <w:lang w:eastAsia="en-US"/>
        </w:rPr>
        <w:t>Г) Распределение премий по итогам года</w:t>
      </w:r>
    </w:p>
    <w:p w14:paraId="67D48106" w14:textId="77777777" w:rsidR="007165D7" w:rsidRDefault="007165D7" w:rsidP="007165D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5E3FA3D9" w14:textId="77777777" w:rsidR="00A159A2" w:rsidRDefault="00A159A2" w:rsidP="00A159A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b/>
          <w:color w:val="000000"/>
          <w:sz w:val="24"/>
          <w:szCs w:val="24"/>
        </w:rPr>
        <w:t xml:space="preserve">Сложные </w:t>
      </w:r>
      <w:r w:rsidRPr="00BE31FF">
        <w:rPr>
          <w:b/>
          <w:color w:val="000000"/>
          <w:sz w:val="24"/>
          <w:szCs w:val="24"/>
        </w:rPr>
        <w:t>(3 уровень)</w:t>
      </w:r>
    </w:p>
    <w:p w14:paraId="5344C6B8" w14:textId="77777777" w:rsidR="00A159A2" w:rsidRDefault="00A159A2" w:rsidP="00A159A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1C604B2" w14:textId="4A7DB2E5" w:rsidR="00A11889" w:rsidRPr="00A159A2" w:rsidRDefault="00A11889" w:rsidP="00A159A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E31FF">
        <w:rPr>
          <w:b/>
          <w:color w:val="000000"/>
          <w:sz w:val="24"/>
          <w:szCs w:val="24"/>
        </w:rPr>
        <w:t>Задания на установление соответствия</w:t>
      </w:r>
      <w:r w:rsidR="00F53D6A">
        <w:rPr>
          <w:b/>
          <w:color w:val="000000"/>
          <w:sz w:val="24"/>
          <w:szCs w:val="24"/>
        </w:rPr>
        <w:t>/последовательности</w:t>
      </w:r>
    </w:p>
    <w:p w14:paraId="64AEFC73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2817B52D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t>Установите соответствие между левым и правым столбцами.</w:t>
      </w:r>
    </w:p>
    <w:p w14:paraId="308E3A51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5B600D64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Простые </w:t>
      </w:r>
      <w:r w:rsidRPr="00BE31FF">
        <w:rPr>
          <w:b/>
          <w:color w:val="000000"/>
          <w:sz w:val="24"/>
          <w:szCs w:val="24"/>
        </w:rPr>
        <w:t>(1 уровень)</w:t>
      </w:r>
    </w:p>
    <w:p w14:paraId="0EEE989D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1D4CE212" w14:textId="4BF35053" w:rsidR="004C2FF0" w:rsidRPr="007165D7" w:rsidRDefault="004C2FF0" w:rsidP="007165D7">
      <w:pPr>
        <w:widowControl/>
        <w:autoSpaceDE/>
        <w:autoSpaceDN/>
        <w:adjustRightInd/>
        <w:spacing w:line="259" w:lineRule="auto"/>
        <w:jc w:val="both"/>
        <w:rPr>
          <w:rFonts w:eastAsia="Calibri"/>
          <w:i/>
          <w:iCs/>
          <w:color w:val="000000"/>
          <w:sz w:val="24"/>
          <w:szCs w:val="24"/>
          <w:lang w:eastAsia="en-US"/>
        </w:rPr>
      </w:pPr>
      <w:proofErr w:type="gramStart"/>
      <w:r w:rsidRPr="00664E56">
        <w:rPr>
          <w:rFonts w:eastAsia="Calibri"/>
          <w:i/>
          <w:iCs/>
          <w:color w:val="000000"/>
          <w:sz w:val="24"/>
          <w:szCs w:val="24"/>
          <w:lang w:eastAsia="en-US"/>
        </w:rPr>
        <w:t xml:space="preserve">34 </w:t>
      </w:r>
      <w:r w:rsidR="009B113F" w:rsidRPr="009B113F">
        <w:rPr>
          <w:rFonts w:eastAsia="Calibri"/>
          <w:i/>
          <w:iCs/>
          <w:color w:val="000000"/>
          <w:sz w:val="24"/>
          <w:szCs w:val="24"/>
          <w:lang w:eastAsia="en-US"/>
        </w:rPr>
        <w:t xml:space="preserve"> </w:t>
      </w:r>
      <w:r w:rsidR="007165D7" w:rsidRPr="007165D7">
        <w:rPr>
          <w:rFonts w:eastAsia="Calibri"/>
          <w:i/>
          <w:iCs/>
          <w:color w:val="000000"/>
          <w:sz w:val="24"/>
          <w:szCs w:val="24"/>
          <w:lang w:eastAsia="en-US"/>
        </w:rPr>
        <w:t>Установите</w:t>
      </w:r>
      <w:proofErr w:type="gramEnd"/>
      <w:r w:rsidR="007165D7" w:rsidRPr="007165D7">
        <w:rPr>
          <w:rFonts w:eastAsia="Calibri"/>
          <w:i/>
          <w:iCs/>
          <w:color w:val="000000"/>
          <w:sz w:val="24"/>
          <w:szCs w:val="24"/>
          <w:lang w:eastAsia="en-US"/>
        </w:rPr>
        <w:t xml:space="preserve"> соответствие между документом оперативного планирования и его описанием</w:t>
      </w:r>
      <w:r w:rsidR="001E65E9" w:rsidRPr="00664E56">
        <w:rPr>
          <w:rFonts w:eastAsia="Calibri"/>
          <w:i/>
          <w:iCs/>
          <w:color w:val="000000"/>
          <w:sz w:val="24"/>
          <w:szCs w:val="24"/>
          <w:lang w:eastAsia="en-US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14:paraId="2667B967" w14:textId="77777777" w:rsidTr="00E90D02">
        <w:trPr>
          <w:trHeight w:val="2668"/>
        </w:trPr>
        <w:tc>
          <w:tcPr>
            <w:tcW w:w="4672" w:type="dxa"/>
          </w:tcPr>
          <w:p w14:paraId="2BABD327" w14:textId="77777777" w:rsidR="007165D7" w:rsidRPr="007165D7" w:rsidRDefault="007165D7" w:rsidP="007165D7">
            <w:pPr>
              <w:rPr>
                <w:sz w:val="24"/>
                <w:szCs w:val="24"/>
              </w:rPr>
            </w:pPr>
            <w:r w:rsidRPr="007165D7">
              <w:rPr>
                <w:sz w:val="24"/>
                <w:szCs w:val="24"/>
              </w:rPr>
              <w:lastRenderedPageBreak/>
              <w:t>1. Сменное задание</w:t>
            </w:r>
          </w:p>
          <w:p w14:paraId="79D056C2" w14:textId="77777777" w:rsidR="007165D7" w:rsidRPr="007165D7" w:rsidRDefault="007165D7" w:rsidP="007165D7">
            <w:pPr>
              <w:rPr>
                <w:sz w:val="24"/>
                <w:szCs w:val="24"/>
              </w:rPr>
            </w:pPr>
            <w:r w:rsidRPr="007165D7">
              <w:rPr>
                <w:sz w:val="24"/>
                <w:szCs w:val="24"/>
              </w:rPr>
              <w:t>2. Технологическая карта</w:t>
            </w:r>
          </w:p>
          <w:p w14:paraId="489D3747" w14:textId="77777777" w:rsidR="007165D7" w:rsidRPr="007165D7" w:rsidRDefault="007165D7" w:rsidP="007165D7">
            <w:pPr>
              <w:rPr>
                <w:sz w:val="24"/>
                <w:szCs w:val="24"/>
              </w:rPr>
            </w:pPr>
            <w:r w:rsidRPr="007165D7">
              <w:rPr>
                <w:sz w:val="24"/>
                <w:szCs w:val="24"/>
              </w:rPr>
              <w:t>3. График ППР</w:t>
            </w:r>
          </w:p>
          <w:p w14:paraId="0FEE772C" w14:textId="525E80B9" w:rsidR="004C2FF0" w:rsidRDefault="007165D7" w:rsidP="007165D7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165D7">
              <w:rPr>
                <w:sz w:val="24"/>
                <w:szCs w:val="24"/>
              </w:rPr>
              <w:t>4. Табель учета рабочего времени</w:t>
            </w:r>
          </w:p>
        </w:tc>
        <w:tc>
          <w:tcPr>
            <w:tcW w:w="4673" w:type="dxa"/>
          </w:tcPr>
          <w:p w14:paraId="30870464" w14:textId="77777777" w:rsidR="007165D7" w:rsidRPr="007165D7" w:rsidRDefault="007165D7" w:rsidP="007165D7">
            <w:pPr>
              <w:rPr>
                <w:sz w:val="24"/>
                <w:szCs w:val="24"/>
              </w:rPr>
            </w:pPr>
            <w:r w:rsidRPr="007165D7">
              <w:rPr>
                <w:sz w:val="24"/>
                <w:szCs w:val="24"/>
              </w:rPr>
              <w:t>А) Документ, устанавливающий технологический процесс сварки.</w:t>
            </w:r>
          </w:p>
          <w:p w14:paraId="46C04479" w14:textId="77777777" w:rsidR="007165D7" w:rsidRPr="007165D7" w:rsidRDefault="007165D7" w:rsidP="007165D7">
            <w:pPr>
              <w:rPr>
                <w:sz w:val="24"/>
                <w:szCs w:val="24"/>
              </w:rPr>
            </w:pPr>
            <w:r w:rsidRPr="007165D7">
              <w:rPr>
                <w:sz w:val="24"/>
                <w:szCs w:val="24"/>
              </w:rPr>
              <w:t>Б) Документ, фиксирующий явку и отработанное время персонала.</w:t>
            </w:r>
          </w:p>
          <w:p w14:paraId="590FAF1F" w14:textId="77777777" w:rsidR="007165D7" w:rsidRPr="007165D7" w:rsidRDefault="007165D7" w:rsidP="007165D7">
            <w:pPr>
              <w:rPr>
                <w:sz w:val="24"/>
                <w:szCs w:val="24"/>
              </w:rPr>
            </w:pPr>
            <w:r w:rsidRPr="007165D7">
              <w:rPr>
                <w:sz w:val="24"/>
                <w:szCs w:val="24"/>
              </w:rPr>
              <w:t>В) Задание на смену для рабочего места или бригады.</w:t>
            </w:r>
          </w:p>
          <w:p w14:paraId="4A5E802A" w14:textId="49BE17F2" w:rsidR="004C2FF0" w:rsidRDefault="007165D7" w:rsidP="007165D7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165D7">
              <w:rPr>
                <w:sz w:val="24"/>
                <w:szCs w:val="24"/>
              </w:rPr>
              <w:t>Г) План проведения планово-предупредительного ремонта оборудования.</w:t>
            </w:r>
          </w:p>
        </w:tc>
      </w:tr>
    </w:tbl>
    <w:p w14:paraId="2DB49AEE" w14:textId="77777777" w:rsidR="004C2FF0" w:rsidRDefault="004C2FF0" w:rsidP="00A11889">
      <w:pPr>
        <w:widowControl/>
        <w:autoSpaceDE/>
        <w:autoSpaceDN/>
        <w:adjustRightInd/>
        <w:spacing w:line="259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AC80EA4" w14:textId="77777777" w:rsidR="004C2FF0" w:rsidRPr="00664E56" w:rsidRDefault="004C2FF0" w:rsidP="00876F6F">
      <w:pPr>
        <w:widowControl/>
        <w:autoSpaceDE/>
        <w:autoSpaceDN/>
        <w:adjustRightInd/>
        <w:spacing w:after="160" w:line="259" w:lineRule="auto"/>
        <w:contextualSpacing/>
        <w:jc w:val="both"/>
        <w:rPr>
          <w:rFonts w:eastAsia="Calibri"/>
          <w:i/>
          <w:iCs/>
          <w:color w:val="000000"/>
          <w:sz w:val="24"/>
          <w:szCs w:val="24"/>
          <w:lang w:eastAsia="en-US"/>
        </w:rPr>
      </w:pPr>
    </w:p>
    <w:p w14:paraId="04FA6614" w14:textId="130B2AB6" w:rsidR="004C2FF0" w:rsidRPr="00664E56" w:rsidRDefault="004C2FF0" w:rsidP="004C2FF0">
      <w:pPr>
        <w:widowControl/>
        <w:autoSpaceDE/>
        <w:autoSpaceDN/>
        <w:adjustRightInd/>
        <w:spacing w:line="259" w:lineRule="auto"/>
        <w:jc w:val="both"/>
        <w:rPr>
          <w:rFonts w:eastAsia="Calibri"/>
          <w:i/>
          <w:iCs/>
          <w:color w:val="000000"/>
          <w:sz w:val="24"/>
          <w:szCs w:val="24"/>
          <w:lang w:eastAsia="en-US"/>
        </w:rPr>
      </w:pPr>
      <w:r w:rsidRPr="00664E56">
        <w:rPr>
          <w:rFonts w:eastAsia="Calibri"/>
          <w:i/>
          <w:iCs/>
          <w:color w:val="000000"/>
          <w:sz w:val="24"/>
          <w:szCs w:val="24"/>
          <w:lang w:eastAsia="en-US"/>
        </w:rPr>
        <w:t xml:space="preserve">35 </w:t>
      </w:r>
      <w:r w:rsidR="007165D7" w:rsidRPr="007165D7">
        <w:rPr>
          <w:rFonts w:eastAsia="Calibri"/>
          <w:i/>
          <w:iCs/>
          <w:color w:val="000000"/>
          <w:sz w:val="24"/>
          <w:szCs w:val="24"/>
          <w:lang w:eastAsia="en-US"/>
        </w:rPr>
        <w:t>Установите соответствие между методом/действием и его основной целью в организации работ</w:t>
      </w:r>
      <w:r w:rsidR="001E65E9" w:rsidRPr="00664E56">
        <w:rPr>
          <w:rFonts w:eastAsia="Calibri"/>
          <w:i/>
          <w:iCs/>
          <w:color w:val="000000"/>
          <w:sz w:val="24"/>
          <w:szCs w:val="24"/>
          <w:lang w:eastAsia="en-US"/>
        </w:rPr>
        <w:t>:</w:t>
      </w:r>
    </w:p>
    <w:p w14:paraId="152ABCA0" w14:textId="4D82405B" w:rsidR="004C2FF0" w:rsidRPr="00BE31FF" w:rsidRDefault="004C2FF0" w:rsidP="004C2FF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tbl>
      <w:tblPr>
        <w:tblStyle w:val="a3"/>
        <w:tblW w:w="9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2"/>
        <w:gridCol w:w="4703"/>
      </w:tblGrid>
      <w:tr w:rsidR="004C2FF0" w14:paraId="7D8C4AAA" w14:textId="77777777" w:rsidTr="00881893">
        <w:trPr>
          <w:trHeight w:val="1756"/>
        </w:trPr>
        <w:tc>
          <w:tcPr>
            <w:tcW w:w="4702" w:type="dxa"/>
          </w:tcPr>
          <w:p w14:paraId="31EF2AB0" w14:textId="77777777" w:rsidR="007165D7" w:rsidRPr="007165D7" w:rsidRDefault="007165D7" w:rsidP="007165D7">
            <w:pPr>
              <w:rPr>
                <w:sz w:val="24"/>
                <w:szCs w:val="24"/>
              </w:rPr>
            </w:pPr>
            <w:r w:rsidRPr="007165D7">
              <w:rPr>
                <w:sz w:val="24"/>
                <w:szCs w:val="24"/>
              </w:rPr>
              <w:t>1. Визуальный контроль швов</w:t>
            </w:r>
          </w:p>
          <w:p w14:paraId="3F456D51" w14:textId="77777777" w:rsidR="007165D7" w:rsidRPr="007165D7" w:rsidRDefault="007165D7" w:rsidP="007165D7">
            <w:pPr>
              <w:rPr>
                <w:sz w:val="24"/>
                <w:szCs w:val="24"/>
              </w:rPr>
            </w:pPr>
            <w:r w:rsidRPr="007165D7">
              <w:rPr>
                <w:sz w:val="24"/>
                <w:szCs w:val="24"/>
              </w:rPr>
              <w:t>2. Составление графика загрузки оборудования</w:t>
            </w:r>
          </w:p>
          <w:p w14:paraId="657F8BEC" w14:textId="77777777" w:rsidR="007165D7" w:rsidRPr="007165D7" w:rsidRDefault="007165D7" w:rsidP="007165D7">
            <w:pPr>
              <w:rPr>
                <w:sz w:val="24"/>
                <w:szCs w:val="24"/>
              </w:rPr>
            </w:pPr>
            <w:r w:rsidRPr="007165D7">
              <w:rPr>
                <w:sz w:val="24"/>
                <w:szCs w:val="24"/>
              </w:rPr>
              <w:t>3. Проведение инструктажа по охране труда</w:t>
            </w:r>
          </w:p>
          <w:p w14:paraId="0CA78D0D" w14:textId="6927D238" w:rsidR="004C2FF0" w:rsidRPr="001E65E9" w:rsidRDefault="007165D7" w:rsidP="007165D7">
            <w:pPr>
              <w:rPr>
                <w:sz w:val="24"/>
                <w:szCs w:val="24"/>
              </w:rPr>
            </w:pPr>
            <w:r w:rsidRPr="007165D7">
              <w:rPr>
                <w:sz w:val="24"/>
                <w:szCs w:val="24"/>
              </w:rPr>
              <w:t>4. Учет выработки по нарядам</w:t>
            </w:r>
          </w:p>
        </w:tc>
        <w:tc>
          <w:tcPr>
            <w:tcW w:w="4703" w:type="dxa"/>
          </w:tcPr>
          <w:p w14:paraId="41A1C517" w14:textId="77777777" w:rsidR="007165D7" w:rsidRPr="007165D7" w:rsidRDefault="007165D7" w:rsidP="007165D7">
            <w:pPr>
              <w:rPr>
                <w:sz w:val="24"/>
                <w:szCs w:val="24"/>
              </w:rPr>
            </w:pPr>
            <w:r w:rsidRPr="007165D7">
              <w:rPr>
                <w:sz w:val="24"/>
                <w:szCs w:val="24"/>
              </w:rPr>
              <w:t>А) Обеспечение безопасности труда.</w:t>
            </w:r>
          </w:p>
          <w:p w14:paraId="7612DA45" w14:textId="77777777" w:rsidR="007165D7" w:rsidRPr="007165D7" w:rsidRDefault="007165D7" w:rsidP="007165D7">
            <w:pPr>
              <w:rPr>
                <w:sz w:val="24"/>
                <w:szCs w:val="24"/>
              </w:rPr>
            </w:pPr>
            <w:r w:rsidRPr="007165D7">
              <w:rPr>
                <w:sz w:val="24"/>
                <w:szCs w:val="24"/>
              </w:rPr>
              <w:t>Б) Оценка качества выполненных операций.</w:t>
            </w:r>
          </w:p>
          <w:p w14:paraId="4C4C7DE1" w14:textId="77777777" w:rsidR="007165D7" w:rsidRPr="007165D7" w:rsidRDefault="007165D7" w:rsidP="007165D7">
            <w:pPr>
              <w:rPr>
                <w:sz w:val="24"/>
                <w:szCs w:val="24"/>
              </w:rPr>
            </w:pPr>
            <w:r w:rsidRPr="007165D7">
              <w:rPr>
                <w:sz w:val="24"/>
                <w:szCs w:val="24"/>
              </w:rPr>
              <w:t>В) Определение потребности в материалах и оплаты труда.</w:t>
            </w:r>
          </w:p>
          <w:p w14:paraId="768EFF95" w14:textId="77777777" w:rsidR="00EF71EF" w:rsidRDefault="007165D7" w:rsidP="007165D7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sz w:val="24"/>
                <w:szCs w:val="24"/>
              </w:rPr>
            </w:pPr>
            <w:r w:rsidRPr="007165D7">
              <w:rPr>
                <w:sz w:val="24"/>
                <w:szCs w:val="24"/>
              </w:rPr>
              <w:t>Г) Равномерное распределение работы и предотвращение простоев.</w:t>
            </w:r>
          </w:p>
          <w:p w14:paraId="5A2CA394" w14:textId="71697A8A" w:rsidR="007165D7" w:rsidRDefault="007165D7" w:rsidP="007165D7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44F69A2E" w14:textId="77777777" w:rsidR="007165D7" w:rsidRPr="007165D7" w:rsidRDefault="007165D7" w:rsidP="007165D7">
      <w:pPr>
        <w:rPr>
          <w:i/>
          <w:color w:val="000000"/>
          <w:sz w:val="24"/>
          <w:szCs w:val="24"/>
        </w:rPr>
      </w:pPr>
      <w:r w:rsidRPr="007165D7">
        <w:rPr>
          <w:i/>
          <w:color w:val="000000"/>
          <w:sz w:val="24"/>
          <w:szCs w:val="24"/>
        </w:rPr>
        <w:t>36. Установите последовательность этапов подготовки производства.</w:t>
      </w:r>
    </w:p>
    <w:p w14:paraId="4385A922" w14:textId="77777777" w:rsidR="007165D7" w:rsidRPr="007165D7" w:rsidRDefault="007165D7" w:rsidP="007165D7">
      <w:pPr>
        <w:rPr>
          <w:iCs/>
          <w:color w:val="000000"/>
          <w:sz w:val="24"/>
          <w:szCs w:val="24"/>
        </w:rPr>
      </w:pPr>
      <w:r w:rsidRPr="007165D7">
        <w:rPr>
          <w:iCs/>
          <w:color w:val="000000"/>
          <w:sz w:val="24"/>
          <w:szCs w:val="24"/>
        </w:rPr>
        <w:t>А) Разработка технологических процессов (технологическая подготовка).</w:t>
      </w:r>
    </w:p>
    <w:p w14:paraId="79B64FB2" w14:textId="77777777" w:rsidR="007165D7" w:rsidRPr="007165D7" w:rsidRDefault="007165D7" w:rsidP="007165D7">
      <w:pPr>
        <w:rPr>
          <w:iCs/>
          <w:color w:val="000000"/>
          <w:sz w:val="24"/>
          <w:szCs w:val="24"/>
        </w:rPr>
      </w:pPr>
      <w:r w:rsidRPr="007165D7">
        <w:rPr>
          <w:iCs/>
          <w:color w:val="000000"/>
          <w:sz w:val="24"/>
          <w:szCs w:val="24"/>
        </w:rPr>
        <w:t>Б) Получение и изучение чертежей (конструкторская подготовка).</w:t>
      </w:r>
    </w:p>
    <w:p w14:paraId="621C5167" w14:textId="77777777" w:rsidR="007165D7" w:rsidRPr="007165D7" w:rsidRDefault="007165D7" w:rsidP="007165D7">
      <w:pPr>
        <w:rPr>
          <w:iCs/>
          <w:color w:val="000000"/>
          <w:sz w:val="24"/>
          <w:szCs w:val="24"/>
        </w:rPr>
      </w:pPr>
      <w:r w:rsidRPr="007165D7">
        <w:rPr>
          <w:iCs/>
          <w:color w:val="000000"/>
          <w:sz w:val="24"/>
          <w:szCs w:val="24"/>
        </w:rPr>
        <w:t>В) Обеспечение материалами и оснасткой (материальная подготовка).</w:t>
      </w:r>
    </w:p>
    <w:p w14:paraId="736BD26D" w14:textId="77777777" w:rsidR="007165D7" w:rsidRPr="007165D7" w:rsidRDefault="007165D7" w:rsidP="007165D7">
      <w:pPr>
        <w:rPr>
          <w:iCs/>
          <w:color w:val="000000"/>
          <w:sz w:val="24"/>
          <w:szCs w:val="24"/>
        </w:rPr>
      </w:pPr>
      <w:r w:rsidRPr="007165D7">
        <w:rPr>
          <w:iCs/>
          <w:color w:val="000000"/>
          <w:sz w:val="24"/>
          <w:szCs w:val="24"/>
        </w:rPr>
        <w:t>Г) Инструктирование и расстановка рабочих (организационная подготовка).</w:t>
      </w:r>
    </w:p>
    <w:p w14:paraId="0A74A307" w14:textId="77777777" w:rsidR="007165D7" w:rsidRPr="007165D7" w:rsidRDefault="007165D7" w:rsidP="007165D7">
      <w:pPr>
        <w:rPr>
          <w:i/>
          <w:color w:val="000000"/>
          <w:sz w:val="24"/>
          <w:szCs w:val="24"/>
        </w:rPr>
      </w:pPr>
    </w:p>
    <w:p w14:paraId="379EE7BC" w14:textId="77777777" w:rsidR="007165D7" w:rsidRPr="007165D7" w:rsidRDefault="007165D7" w:rsidP="007165D7">
      <w:pPr>
        <w:rPr>
          <w:i/>
          <w:color w:val="000000"/>
          <w:sz w:val="24"/>
          <w:szCs w:val="24"/>
        </w:rPr>
      </w:pPr>
      <w:r w:rsidRPr="007165D7">
        <w:rPr>
          <w:i/>
          <w:color w:val="000000"/>
          <w:sz w:val="24"/>
          <w:szCs w:val="24"/>
        </w:rPr>
        <w:t>37. Установите последовательность шагов оперативного планирования на участке.</w:t>
      </w:r>
    </w:p>
    <w:p w14:paraId="662CE6DE" w14:textId="77777777" w:rsidR="007165D7" w:rsidRPr="007165D7" w:rsidRDefault="007165D7" w:rsidP="007165D7">
      <w:pPr>
        <w:rPr>
          <w:iCs/>
          <w:color w:val="000000"/>
          <w:sz w:val="24"/>
          <w:szCs w:val="24"/>
        </w:rPr>
      </w:pPr>
      <w:r w:rsidRPr="007165D7">
        <w:rPr>
          <w:iCs/>
          <w:color w:val="000000"/>
          <w:sz w:val="24"/>
          <w:szCs w:val="24"/>
        </w:rPr>
        <w:t>А) Расчет потребности в материалах и комплектующих на задание.</w:t>
      </w:r>
    </w:p>
    <w:p w14:paraId="63A1CF1A" w14:textId="77777777" w:rsidR="007165D7" w:rsidRPr="007165D7" w:rsidRDefault="007165D7" w:rsidP="007165D7">
      <w:pPr>
        <w:rPr>
          <w:iCs/>
          <w:color w:val="000000"/>
          <w:sz w:val="24"/>
          <w:szCs w:val="24"/>
        </w:rPr>
      </w:pPr>
      <w:r w:rsidRPr="007165D7">
        <w:rPr>
          <w:iCs/>
          <w:color w:val="000000"/>
          <w:sz w:val="24"/>
          <w:szCs w:val="24"/>
        </w:rPr>
        <w:t>Б) Получение производственной программы (месячного плана) от ПДО.</w:t>
      </w:r>
    </w:p>
    <w:p w14:paraId="51930D55" w14:textId="77777777" w:rsidR="007165D7" w:rsidRPr="007165D7" w:rsidRDefault="007165D7" w:rsidP="007165D7">
      <w:pPr>
        <w:rPr>
          <w:iCs/>
          <w:color w:val="000000"/>
          <w:sz w:val="24"/>
          <w:szCs w:val="24"/>
        </w:rPr>
      </w:pPr>
      <w:r w:rsidRPr="007165D7">
        <w:rPr>
          <w:iCs/>
          <w:color w:val="000000"/>
          <w:sz w:val="24"/>
          <w:szCs w:val="24"/>
        </w:rPr>
        <w:t>В) Составление и выдача сменно-суточных заданий бригадам/рабочим.</w:t>
      </w:r>
    </w:p>
    <w:p w14:paraId="11735D82" w14:textId="77777777" w:rsidR="007165D7" w:rsidRPr="007165D7" w:rsidRDefault="007165D7" w:rsidP="007165D7">
      <w:pPr>
        <w:rPr>
          <w:iCs/>
          <w:color w:val="000000"/>
          <w:sz w:val="24"/>
          <w:szCs w:val="24"/>
        </w:rPr>
      </w:pPr>
      <w:r w:rsidRPr="007165D7">
        <w:rPr>
          <w:iCs/>
          <w:color w:val="000000"/>
          <w:sz w:val="24"/>
          <w:szCs w:val="24"/>
        </w:rPr>
        <w:t>Г) Определение загрузки оборудования и рабочих.</w:t>
      </w:r>
    </w:p>
    <w:p w14:paraId="11D6FFB9" w14:textId="77777777" w:rsidR="007165D7" w:rsidRPr="007165D7" w:rsidRDefault="007165D7" w:rsidP="007165D7">
      <w:pPr>
        <w:rPr>
          <w:i/>
          <w:color w:val="000000"/>
          <w:sz w:val="24"/>
          <w:szCs w:val="24"/>
        </w:rPr>
      </w:pPr>
    </w:p>
    <w:p w14:paraId="001D183B" w14:textId="77777777" w:rsidR="007165D7" w:rsidRPr="007165D7" w:rsidRDefault="007165D7" w:rsidP="007165D7">
      <w:pPr>
        <w:rPr>
          <w:i/>
          <w:color w:val="000000"/>
          <w:sz w:val="24"/>
          <w:szCs w:val="24"/>
        </w:rPr>
      </w:pPr>
      <w:r w:rsidRPr="007165D7">
        <w:rPr>
          <w:i/>
          <w:color w:val="000000"/>
          <w:sz w:val="24"/>
          <w:szCs w:val="24"/>
        </w:rPr>
        <w:t>38. Установите логическую последовательность действий при выявлении брака.</w:t>
      </w:r>
    </w:p>
    <w:p w14:paraId="77372F80" w14:textId="77777777" w:rsidR="007165D7" w:rsidRPr="007165D7" w:rsidRDefault="007165D7" w:rsidP="007165D7">
      <w:pPr>
        <w:rPr>
          <w:iCs/>
          <w:color w:val="000000"/>
          <w:sz w:val="24"/>
          <w:szCs w:val="24"/>
        </w:rPr>
      </w:pPr>
      <w:r w:rsidRPr="007165D7">
        <w:rPr>
          <w:iCs/>
          <w:color w:val="000000"/>
          <w:sz w:val="24"/>
          <w:szCs w:val="24"/>
        </w:rPr>
        <w:t>А) Анализ причин возникновения брака.</w:t>
      </w:r>
    </w:p>
    <w:p w14:paraId="1B2637D1" w14:textId="77777777" w:rsidR="007165D7" w:rsidRPr="007165D7" w:rsidRDefault="007165D7" w:rsidP="007165D7">
      <w:pPr>
        <w:rPr>
          <w:iCs/>
          <w:color w:val="000000"/>
          <w:sz w:val="24"/>
          <w:szCs w:val="24"/>
        </w:rPr>
      </w:pPr>
      <w:r w:rsidRPr="007165D7">
        <w:rPr>
          <w:iCs/>
          <w:color w:val="000000"/>
          <w:sz w:val="24"/>
          <w:szCs w:val="24"/>
        </w:rPr>
        <w:t>Б) Документальное оформление брака (акт, журнал).</w:t>
      </w:r>
    </w:p>
    <w:p w14:paraId="24380799" w14:textId="77777777" w:rsidR="007165D7" w:rsidRPr="007165D7" w:rsidRDefault="007165D7" w:rsidP="007165D7">
      <w:pPr>
        <w:rPr>
          <w:iCs/>
          <w:color w:val="000000"/>
          <w:sz w:val="24"/>
          <w:szCs w:val="24"/>
        </w:rPr>
      </w:pPr>
      <w:r w:rsidRPr="007165D7">
        <w:rPr>
          <w:iCs/>
          <w:color w:val="000000"/>
          <w:sz w:val="24"/>
          <w:szCs w:val="24"/>
        </w:rPr>
        <w:t xml:space="preserve">В) Принятие решения об исправлении или окончательном </w:t>
      </w:r>
      <w:proofErr w:type="spellStart"/>
      <w:r w:rsidRPr="007165D7">
        <w:rPr>
          <w:iCs/>
          <w:color w:val="000000"/>
          <w:sz w:val="24"/>
          <w:szCs w:val="24"/>
        </w:rPr>
        <w:t>браковании</w:t>
      </w:r>
      <w:proofErr w:type="spellEnd"/>
      <w:r w:rsidRPr="007165D7">
        <w:rPr>
          <w:iCs/>
          <w:color w:val="000000"/>
          <w:sz w:val="24"/>
          <w:szCs w:val="24"/>
        </w:rPr>
        <w:t>.</w:t>
      </w:r>
    </w:p>
    <w:p w14:paraId="148834AD" w14:textId="77777777" w:rsidR="007165D7" w:rsidRPr="007165D7" w:rsidRDefault="007165D7" w:rsidP="007165D7">
      <w:pPr>
        <w:rPr>
          <w:iCs/>
          <w:color w:val="000000"/>
          <w:sz w:val="24"/>
          <w:szCs w:val="24"/>
        </w:rPr>
      </w:pPr>
      <w:r w:rsidRPr="007165D7">
        <w:rPr>
          <w:iCs/>
          <w:color w:val="000000"/>
          <w:sz w:val="24"/>
          <w:szCs w:val="24"/>
        </w:rPr>
        <w:t>Г) Выявление дефекта оператором или контролером ОТК.</w:t>
      </w:r>
    </w:p>
    <w:p w14:paraId="48599E40" w14:textId="77777777" w:rsidR="007165D7" w:rsidRPr="007165D7" w:rsidRDefault="007165D7" w:rsidP="007165D7">
      <w:pPr>
        <w:rPr>
          <w:i/>
          <w:color w:val="000000"/>
          <w:sz w:val="24"/>
          <w:szCs w:val="24"/>
        </w:rPr>
      </w:pPr>
    </w:p>
    <w:p w14:paraId="3118C914" w14:textId="77777777" w:rsidR="007165D7" w:rsidRPr="007165D7" w:rsidRDefault="007165D7" w:rsidP="007165D7">
      <w:pPr>
        <w:rPr>
          <w:i/>
          <w:color w:val="000000"/>
          <w:sz w:val="24"/>
          <w:szCs w:val="24"/>
        </w:rPr>
      </w:pPr>
      <w:r w:rsidRPr="007165D7">
        <w:rPr>
          <w:i/>
          <w:color w:val="000000"/>
          <w:sz w:val="24"/>
          <w:szCs w:val="24"/>
        </w:rPr>
        <w:t>39. Установите последовательность типовых действий мастера в начале рабочей смены.</w:t>
      </w:r>
    </w:p>
    <w:p w14:paraId="1EE6D737" w14:textId="77777777" w:rsidR="007165D7" w:rsidRPr="007165D7" w:rsidRDefault="007165D7" w:rsidP="007165D7">
      <w:pPr>
        <w:rPr>
          <w:iCs/>
          <w:color w:val="000000"/>
          <w:sz w:val="24"/>
          <w:szCs w:val="24"/>
        </w:rPr>
      </w:pPr>
      <w:r w:rsidRPr="007165D7">
        <w:rPr>
          <w:iCs/>
          <w:color w:val="000000"/>
          <w:sz w:val="24"/>
          <w:szCs w:val="24"/>
        </w:rPr>
        <w:t>А) Распределение задания между рабочими и выдача нарядов.</w:t>
      </w:r>
    </w:p>
    <w:p w14:paraId="18DB0F62" w14:textId="77777777" w:rsidR="007165D7" w:rsidRPr="007165D7" w:rsidRDefault="007165D7" w:rsidP="007165D7">
      <w:pPr>
        <w:rPr>
          <w:iCs/>
          <w:color w:val="000000"/>
          <w:sz w:val="24"/>
          <w:szCs w:val="24"/>
        </w:rPr>
      </w:pPr>
      <w:r w:rsidRPr="007165D7">
        <w:rPr>
          <w:iCs/>
          <w:color w:val="000000"/>
          <w:sz w:val="24"/>
          <w:szCs w:val="24"/>
        </w:rPr>
        <w:t>Б) Проведение оперативного совещания (пятиминутки) по задачам на смену.</w:t>
      </w:r>
    </w:p>
    <w:p w14:paraId="26E9D122" w14:textId="77777777" w:rsidR="007165D7" w:rsidRPr="007165D7" w:rsidRDefault="007165D7" w:rsidP="007165D7">
      <w:pPr>
        <w:rPr>
          <w:iCs/>
          <w:color w:val="000000"/>
          <w:sz w:val="24"/>
          <w:szCs w:val="24"/>
        </w:rPr>
      </w:pPr>
      <w:r w:rsidRPr="007165D7">
        <w:rPr>
          <w:iCs/>
          <w:color w:val="000000"/>
          <w:sz w:val="24"/>
          <w:szCs w:val="24"/>
        </w:rPr>
        <w:t>В) Сдача выполненной продукции ОТК и подготовка отчетности по смене.</w:t>
      </w:r>
    </w:p>
    <w:p w14:paraId="5E3F9047" w14:textId="353F19CB" w:rsidR="00E90D02" w:rsidRPr="007165D7" w:rsidRDefault="007165D7" w:rsidP="007165D7">
      <w:pPr>
        <w:rPr>
          <w:iCs/>
          <w:color w:val="000000"/>
          <w:sz w:val="24"/>
          <w:szCs w:val="24"/>
        </w:rPr>
      </w:pPr>
      <w:r w:rsidRPr="007165D7">
        <w:rPr>
          <w:iCs/>
          <w:color w:val="000000"/>
          <w:sz w:val="24"/>
          <w:szCs w:val="24"/>
        </w:rPr>
        <w:t>Г) Получение сменного задания от начальника участка.</w:t>
      </w:r>
    </w:p>
    <w:p w14:paraId="50CD5CAF" w14:textId="77777777" w:rsidR="007165D7" w:rsidRPr="006501B4" w:rsidRDefault="007165D7" w:rsidP="007165D7">
      <w:pPr>
        <w:rPr>
          <w:rFonts w:eastAsia="Calibri"/>
          <w:iCs/>
          <w:sz w:val="24"/>
          <w:szCs w:val="24"/>
          <w:lang w:eastAsia="en-US"/>
        </w:rPr>
      </w:pPr>
    </w:p>
    <w:p w14:paraId="6EF37156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Средне-сложные (2 уровень)</w:t>
      </w:r>
    </w:p>
    <w:p w14:paraId="0C4FE9C8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0C842BE" w14:textId="69407F4F" w:rsidR="00A11889" w:rsidRPr="008C20BA" w:rsidRDefault="00F53D6A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40</w:t>
      </w:r>
      <w:r w:rsidR="00A11889" w:rsidRPr="00BE31FF">
        <w:rPr>
          <w:color w:val="000000"/>
          <w:sz w:val="24"/>
          <w:szCs w:val="24"/>
        </w:rPr>
        <w:t xml:space="preserve"> </w:t>
      </w:r>
      <w:r w:rsidR="007165D7" w:rsidRPr="007165D7">
        <w:rPr>
          <w:color w:val="000000"/>
          <w:sz w:val="24"/>
          <w:szCs w:val="24"/>
        </w:rPr>
        <w:t>Установите соответствие между типом специализации производственного участка и его характерной чертой</w:t>
      </w:r>
      <w:r w:rsidR="008C20BA" w:rsidRPr="008C20BA">
        <w:rPr>
          <w:color w:val="000000"/>
          <w:sz w:val="24"/>
          <w:szCs w:val="24"/>
        </w:rPr>
        <w:t>:</w:t>
      </w:r>
    </w:p>
    <w:p w14:paraId="5E662ADF" w14:textId="77777777" w:rsidR="00E84F74" w:rsidRPr="00BE31FF" w:rsidRDefault="00E84F74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14:paraId="55177D83" w14:textId="77777777" w:rsidTr="008068DE">
        <w:tc>
          <w:tcPr>
            <w:tcW w:w="4672" w:type="dxa"/>
          </w:tcPr>
          <w:p w14:paraId="511CE9EC" w14:textId="77777777" w:rsidR="007165D7" w:rsidRPr="007165D7" w:rsidRDefault="007165D7" w:rsidP="007165D7">
            <w:pPr>
              <w:rPr>
                <w:sz w:val="24"/>
                <w:szCs w:val="24"/>
              </w:rPr>
            </w:pPr>
            <w:r w:rsidRPr="007165D7">
              <w:rPr>
                <w:sz w:val="24"/>
                <w:szCs w:val="24"/>
              </w:rPr>
              <w:t>1. Технологическая специализация</w:t>
            </w:r>
          </w:p>
          <w:p w14:paraId="5D46F0CD" w14:textId="77777777" w:rsidR="007165D7" w:rsidRPr="007165D7" w:rsidRDefault="007165D7" w:rsidP="007165D7">
            <w:pPr>
              <w:rPr>
                <w:sz w:val="24"/>
                <w:szCs w:val="24"/>
              </w:rPr>
            </w:pPr>
            <w:r w:rsidRPr="007165D7">
              <w:rPr>
                <w:sz w:val="24"/>
                <w:szCs w:val="24"/>
              </w:rPr>
              <w:t>2. Предметная специализация</w:t>
            </w:r>
          </w:p>
          <w:p w14:paraId="77262354" w14:textId="0590E229" w:rsidR="004C2FF0" w:rsidRPr="009B113F" w:rsidRDefault="007165D7" w:rsidP="007165D7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165D7">
              <w:rPr>
                <w:sz w:val="24"/>
                <w:szCs w:val="24"/>
              </w:rPr>
              <w:t xml:space="preserve">3. </w:t>
            </w:r>
            <w:proofErr w:type="spellStart"/>
            <w:r w:rsidRPr="007165D7">
              <w:rPr>
                <w:sz w:val="24"/>
                <w:szCs w:val="24"/>
              </w:rPr>
              <w:t>Подетальная</w:t>
            </w:r>
            <w:proofErr w:type="spellEnd"/>
            <w:r w:rsidRPr="007165D7">
              <w:rPr>
                <w:sz w:val="24"/>
                <w:szCs w:val="24"/>
              </w:rPr>
              <w:t xml:space="preserve"> специализация</w:t>
            </w:r>
          </w:p>
        </w:tc>
        <w:tc>
          <w:tcPr>
            <w:tcW w:w="4673" w:type="dxa"/>
          </w:tcPr>
          <w:p w14:paraId="5DDA03B3" w14:textId="77777777" w:rsidR="007165D7" w:rsidRPr="007165D7" w:rsidRDefault="007165D7" w:rsidP="007165D7">
            <w:pPr>
              <w:rPr>
                <w:sz w:val="24"/>
                <w:szCs w:val="24"/>
              </w:rPr>
            </w:pPr>
            <w:r w:rsidRPr="007165D7">
              <w:rPr>
                <w:sz w:val="24"/>
                <w:szCs w:val="24"/>
              </w:rPr>
              <w:t>А) Участок выполняет законченный цикл изготовления определенного изделия (например, балки).</w:t>
            </w:r>
          </w:p>
          <w:p w14:paraId="0FCCE24A" w14:textId="77777777" w:rsidR="007165D7" w:rsidRPr="007165D7" w:rsidRDefault="007165D7" w:rsidP="007165D7">
            <w:pPr>
              <w:rPr>
                <w:sz w:val="24"/>
                <w:szCs w:val="24"/>
              </w:rPr>
            </w:pPr>
            <w:r w:rsidRPr="007165D7">
              <w:rPr>
                <w:sz w:val="24"/>
                <w:szCs w:val="24"/>
              </w:rPr>
              <w:t>Б) Участок специализируется на изготовлении конкретных деталей для разных изделий (например, фланцев).</w:t>
            </w:r>
          </w:p>
          <w:p w14:paraId="4F85A4FE" w14:textId="4211F8D0" w:rsidR="004C2FF0" w:rsidRDefault="007165D7" w:rsidP="007165D7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165D7">
              <w:rPr>
                <w:sz w:val="24"/>
                <w:szCs w:val="24"/>
              </w:rPr>
              <w:t>В) Участок объединяет однотипное оборудование для выполнения определенного вида работ (например, сварочный участок).</w:t>
            </w:r>
          </w:p>
        </w:tc>
      </w:tr>
    </w:tbl>
    <w:p w14:paraId="15AE8665" w14:textId="77777777" w:rsidR="00A11889" w:rsidRDefault="00A11889" w:rsidP="00A11889">
      <w:pPr>
        <w:rPr>
          <w:rFonts w:eastAsia="Calibri"/>
          <w:sz w:val="24"/>
          <w:szCs w:val="24"/>
          <w:lang w:eastAsia="en-US"/>
        </w:rPr>
      </w:pPr>
    </w:p>
    <w:p w14:paraId="63667BD9" w14:textId="5E09FF65" w:rsidR="00A11889" w:rsidRDefault="00F53D6A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41</w:t>
      </w:r>
      <w:r w:rsidR="00A11889" w:rsidRPr="00BE31FF">
        <w:rPr>
          <w:color w:val="000000"/>
          <w:sz w:val="24"/>
          <w:szCs w:val="24"/>
        </w:rPr>
        <w:t xml:space="preserve"> </w:t>
      </w:r>
      <w:r w:rsidR="007165D7" w:rsidRPr="007165D7">
        <w:rPr>
          <w:color w:val="000000"/>
          <w:sz w:val="24"/>
          <w:szCs w:val="24"/>
        </w:rPr>
        <w:t>Установите соответствие между методом/системой планирования и его ключевым признаком</w:t>
      </w:r>
      <w:r w:rsidR="00A11889" w:rsidRPr="00BE31FF">
        <w:rPr>
          <w:color w:val="000000"/>
          <w:sz w:val="24"/>
          <w:szCs w:val="24"/>
        </w:rPr>
        <w:t>:</w:t>
      </w:r>
    </w:p>
    <w:p w14:paraId="3CE52CFE" w14:textId="77777777" w:rsidR="00E84F74" w:rsidRPr="00BE31FF" w:rsidRDefault="00E84F74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14:paraId="234F8051" w14:textId="77777777" w:rsidTr="007165D7">
        <w:trPr>
          <w:trHeight w:val="2568"/>
        </w:trPr>
        <w:tc>
          <w:tcPr>
            <w:tcW w:w="4672" w:type="dxa"/>
          </w:tcPr>
          <w:p w14:paraId="6C5DCAF7" w14:textId="77777777" w:rsidR="007165D7" w:rsidRPr="007165D7" w:rsidRDefault="007165D7" w:rsidP="007165D7">
            <w:pPr>
              <w:rPr>
                <w:sz w:val="24"/>
                <w:szCs w:val="24"/>
              </w:rPr>
            </w:pPr>
            <w:r w:rsidRPr="007165D7">
              <w:rPr>
                <w:sz w:val="24"/>
                <w:szCs w:val="24"/>
              </w:rPr>
              <w:t>1. Объемно-календарное планирование</w:t>
            </w:r>
          </w:p>
          <w:p w14:paraId="65404902" w14:textId="77777777" w:rsidR="007165D7" w:rsidRPr="007165D7" w:rsidRDefault="007165D7" w:rsidP="007165D7">
            <w:pPr>
              <w:rPr>
                <w:sz w:val="24"/>
                <w:szCs w:val="24"/>
              </w:rPr>
            </w:pPr>
            <w:r w:rsidRPr="007165D7">
              <w:rPr>
                <w:sz w:val="24"/>
                <w:szCs w:val="24"/>
              </w:rPr>
              <w:t>2. Сетевое планирование (СПУ)</w:t>
            </w:r>
          </w:p>
          <w:p w14:paraId="665D73C2" w14:textId="6E3DC57D" w:rsidR="00BF2B57" w:rsidRDefault="007165D7" w:rsidP="007165D7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165D7">
              <w:rPr>
                <w:sz w:val="24"/>
                <w:szCs w:val="24"/>
              </w:rPr>
              <w:t>3. Система планирования «точно в срок» (JIT)</w:t>
            </w:r>
          </w:p>
        </w:tc>
        <w:tc>
          <w:tcPr>
            <w:tcW w:w="4673" w:type="dxa"/>
          </w:tcPr>
          <w:p w14:paraId="2A401EFC" w14:textId="77777777" w:rsidR="007165D7" w:rsidRPr="007165D7" w:rsidRDefault="007165D7" w:rsidP="007165D7">
            <w:pPr>
              <w:rPr>
                <w:sz w:val="24"/>
                <w:szCs w:val="24"/>
              </w:rPr>
            </w:pPr>
            <w:r w:rsidRPr="007165D7">
              <w:rPr>
                <w:sz w:val="24"/>
                <w:szCs w:val="24"/>
              </w:rPr>
              <w:t>А) Составление графиков, увязывающих сроки и объемы работ с производственными мощностями.</w:t>
            </w:r>
          </w:p>
          <w:p w14:paraId="78F1755F" w14:textId="77777777" w:rsidR="007165D7" w:rsidRPr="007165D7" w:rsidRDefault="007165D7" w:rsidP="007165D7">
            <w:pPr>
              <w:rPr>
                <w:sz w:val="24"/>
                <w:szCs w:val="24"/>
              </w:rPr>
            </w:pPr>
            <w:r w:rsidRPr="007165D7">
              <w:rPr>
                <w:sz w:val="24"/>
                <w:szCs w:val="24"/>
              </w:rPr>
              <w:t>Б) Минимизация запасов, поставка материалов и производство только под конкретный заказ.</w:t>
            </w:r>
          </w:p>
          <w:p w14:paraId="608D2EF6" w14:textId="6230B6D2" w:rsidR="00EF71EF" w:rsidRDefault="007165D7" w:rsidP="007165D7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165D7">
              <w:rPr>
                <w:sz w:val="24"/>
                <w:szCs w:val="24"/>
              </w:rPr>
              <w:t>В) Использование сетевого графика для отображения взаимосвязи всех работ по проекту.</w:t>
            </w:r>
          </w:p>
        </w:tc>
      </w:tr>
    </w:tbl>
    <w:p w14:paraId="3A116EFB" w14:textId="77777777" w:rsidR="004C2FF0" w:rsidRPr="00BE31FF" w:rsidRDefault="004C2FF0" w:rsidP="004C2FF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Сложные </w:t>
      </w:r>
      <w:r w:rsidRPr="00BE31FF">
        <w:rPr>
          <w:b/>
          <w:color w:val="000000"/>
          <w:sz w:val="24"/>
          <w:szCs w:val="24"/>
        </w:rPr>
        <w:t>(3 уровень)</w:t>
      </w:r>
    </w:p>
    <w:p w14:paraId="495BE096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64C3B5FA" w14:textId="7E833FB1" w:rsidR="00A11889" w:rsidRPr="007165D7" w:rsidRDefault="00F53D6A" w:rsidP="00A11889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42</w:t>
      </w:r>
      <w:r w:rsidR="00A11889">
        <w:rPr>
          <w:color w:val="000000"/>
          <w:sz w:val="24"/>
          <w:szCs w:val="24"/>
        </w:rPr>
        <w:t xml:space="preserve"> </w:t>
      </w:r>
      <w:r w:rsidR="007165D7" w:rsidRPr="007165D7">
        <w:rPr>
          <w:color w:val="000000"/>
          <w:sz w:val="24"/>
          <w:szCs w:val="24"/>
        </w:rPr>
        <w:t>Установите соответствие между принципом организации производственного процесса и его содержательным описанием</w:t>
      </w:r>
      <w:r w:rsidR="007165D7" w:rsidRPr="007165D7">
        <w:rPr>
          <w:color w:val="000000"/>
          <w:sz w:val="24"/>
          <w:szCs w:val="24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:rsidRPr="00637717" w14:paraId="3C735110" w14:textId="77777777" w:rsidTr="008068DE">
        <w:tc>
          <w:tcPr>
            <w:tcW w:w="4672" w:type="dxa"/>
          </w:tcPr>
          <w:p w14:paraId="0BE3F6A8" w14:textId="77777777" w:rsidR="007165D7" w:rsidRPr="007165D7" w:rsidRDefault="007165D7" w:rsidP="007165D7">
            <w:pPr>
              <w:rPr>
                <w:sz w:val="24"/>
                <w:szCs w:val="24"/>
              </w:rPr>
            </w:pPr>
            <w:r w:rsidRPr="007165D7">
              <w:rPr>
                <w:sz w:val="24"/>
                <w:szCs w:val="24"/>
              </w:rPr>
              <w:t>1. Принцип пропорциональности</w:t>
            </w:r>
          </w:p>
          <w:p w14:paraId="437A2F39" w14:textId="77777777" w:rsidR="007165D7" w:rsidRPr="007165D7" w:rsidRDefault="007165D7" w:rsidP="007165D7">
            <w:pPr>
              <w:rPr>
                <w:sz w:val="24"/>
                <w:szCs w:val="24"/>
              </w:rPr>
            </w:pPr>
            <w:r w:rsidRPr="007165D7">
              <w:rPr>
                <w:sz w:val="24"/>
                <w:szCs w:val="24"/>
              </w:rPr>
              <w:t>2. Принцип параллельности</w:t>
            </w:r>
          </w:p>
          <w:p w14:paraId="41726D48" w14:textId="77777777" w:rsidR="007165D7" w:rsidRPr="007165D7" w:rsidRDefault="007165D7" w:rsidP="007165D7">
            <w:pPr>
              <w:rPr>
                <w:sz w:val="24"/>
                <w:szCs w:val="24"/>
              </w:rPr>
            </w:pPr>
            <w:r w:rsidRPr="007165D7">
              <w:rPr>
                <w:sz w:val="24"/>
                <w:szCs w:val="24"/>
              </w:rPr>
              <w:t xml:space="preserve">3. Принцип </w:t>
            </w:r>
            <w:proofErr w:type="spellStart"/>
            <w:r w:rsidRPr="007165D7">
              <w:rPr>
                <w:sz w:val="24"/>
                <w:szCs w:val="24"/>
              </w:rPr>
              <w:t>прямоточности</w:t>
            </w:r>
            <w:proofErr w:type="spellEnd"/>
          </w:p>
          <w:p w14:paraId="3BFA5AF3" w14:textId="5DD7393F" w:rsidR="00063213" w:rsidRDefault="007165D7" w:rsidP="007165D7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165D7">
              <w:rPr>
                <w:sz w:val="24"/>
                <w:szCs w:val="24"/>
              </w:rPr>
              <w:t>4. Принцип ритмичности</w:t>
            </w:r>
          </w:p>
        </w:tc>
        <w:tc>
          <w:tcPr>
            <w:tcW w:w="4673" w:type="dxa"/>
          </w:tcPr>
          <w:p w14:paraId="70B5956A" w14:textId="77777777" w:rsidR="007165D7" w:rsidRPr="007165D7" w:rsidRDefault="007165D7" w:rsidP="007165D7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165D7">
              <w:rPr>
                <w:rFonts w:eastAsia="Calibri"/>
                <w:color w:val="000000"/>
                <w:sz w:val="24"/>
                <w:szCs w:val="24"/>
                <w:lang w:eastAsia="en-US"/>
              </w:rPr>
              <w:t>А) Одновременное выполнение различных операций и процессов.</w:t>
            </w:r>
          </w:p>
          <w:p w14:paraId="0131FA20" w14:textId="77777777" w:rsidR="007165D7" w:rsidRPr="007165D7" w:rsidRDefault="007165D7" w:rsidP="007165D7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165D7">
              <w:rPr>
                <w:rFonts w:eastAsia="Calibri"/>
                <w:color w:val="000000"/>
                <w:sz w:val="24"/>
                <w:szCs w:val="24"/>
                <w:lang w:eastAsia="en-US"/>
              </w:rPr>
              <w:t>Б) Согласованность пропускной способности всех производственных звеньев.</w:t>
            </w:r>
          </w:p>
          <w:p w14:paraId="75553F6A" w14:textId="77777777" w:rsidR="007165D7" w:rsidRPr="007165D7" w:rsidRDefault="007165D7" w:rsidP="007165D7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165D7">
              <w:rPr>
                <w:rFonts w:eastAsia="Calibri"/>
                <w:color w:val="000000"/>
                <w:sz w:val="24"/>
                <w:szCs w:val="24"/>
                <w:lang w:eastAsia="en-US"/>
              </w:rPr>
              <w:t>В) Выпуск продукции равными или возрастающими объемами в равные промежутки времени.</w:t>
            </w:r>
          </w:p>
          <w:p w14:paraId="5BBEA957" w14:textId="626EC2A3" w:rsidR="009B59EF" w:rsidRPr="00637717" w:rsidRDefault="007165D7" w:rsidP="007165D7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165D7">
              <w:rPr>
                <w:rFonts w:eastAsia="Calibri"/>
                <w:color w:val="000000"/>
                <w:sz w:val="24"/>
                <w:szCs w:val="24"/>
                <w:lang w:eastAsia="en-US"/>
              </w:rPr>
              <w:t>Г) Обеспечение кратчайшего пути движения изделия по операциям без возвратов.</w:t>
            </w:r>
          </w:p>
        </w:tc>
      </w:tr>
    </w:tbl>
    <w:p w14:paraId="3E8813A3" w14:textId="77777777" w:rsidR="00A11889" w:rsidRPr="00637717" w:rsidRDefault="00A11889" w:rsidP="00A11889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056637F3" w14:textId="1C35B362" w:rsidR="00A11889" w:rsidRPr="00107342" w:rsidRDefault="00F53D6A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43</w:t>
      </w:r>
      <w:r w:rsidR="00DF1BF7" w:rsidRPr="00DF1BF7">
        <w:t xml:space="preserve"> </w:t>
      </w:r>
      <w:r w:rsidR="007165D7" w:rsidRPr="007165D7">
        <w:rPr>
          <w:color w:val="000000"/>
          <w:sz w:val="24"/>
          <w:szCs w:val="24"/>
        </w:rPr>
        <w:t>Установите соответствие между системой управления/планирования и ее основной функциональной направленностью</w:t>
      </w:r>
      <w:r w:rsidR="00107342" w:rsidRPr="00107342">
        <w:rPr>
          <w:color w:val="000000"/>
          <w:sz w:val="24"/>
          <w:szCs w:val="24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14:paraId="4E191134" w14:textId="77777777" w:rsidTr="009B59EF">
        <w:trPr>
          <w:trHeight w:val="1430"/>
        </w:trPr>
        <w:tc>
          <w:tcPr>
            <w:tcW w:w="4672" w:type="dxa"/>
          </w:tcPr>
          <w:p w14:paraId="3A996BEB" w14:textId="77777777" w:rsidR="007165D7" w:rsidRPr="007165D7" w:rsidRDefault="007165D7" w:rsidP="007165D7">
            <w:pPr>
              <w:rPr>
                <w:sz w:val="24"/>
                <w:szCs w:val="24"/>
                <w:lang w:val="en-US"/>
              </w:rPr>
            </w:pPr>
            <w:r w:rsidRPr="007165D7">
              <w:rPr>
                <w:sz w:val="24"/>
                <w:szCs w:val="24"/>
                <w:lang w:val="en-US"/>
              </w:rPr>
              <w:t>1. ERP-</w:t>
            </w:r>
            <w:r w:rsidRPr="007165D7">
              <w:rPr>
                <w:sz w:val="24"/>
                <w:szCs w:val="24"/>
              </w:rPr>
              <w:t>система</w:t>
            </w:r>
            <w:r w:rsidRPr="007165D7">
              <w:rPr>
                <w:sz w:val="24"/>
                <w:szCs w:val="24"/>
                <w:lang w:val="en-US"/>
              </w:rPr>
              <w:t xml:space="preserve"> (Enterprise Resource Planning)</w:t>
            </w:r>
          </w:p>
          <w:p w14:paraId="20F91471" w14:textId="77777777" w:rsidR="004C2FF0" w:rsidRDefault="007165D7" w:rsidP="007165D7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7165D7">
              <w:rPr>
                <w:sz w:val="24"/>
                <w:szCs w:val="24"/>
                <w:lang w:val="en-US"/>
              </w:rPr>
              <w:t>2. MES-</w:t>
            </w:r>
            <w:r w:rsidRPr="007165D7">
              <w:rPr>
                <w:sz w:val="24"/>
                <w:szCs w:val="24"/>
              </w:rPr>
              <w:t>система</w:t>
            </w:r>
            <w:r w:rsidRPr="007165D7">
              <w:rPr>
                <w:sz w:val="24"/>
                <w:szCs w:val="24"/>
                <w:lang w:val="en-US"/>
              </w:rPr>
              <w:t xml:space="preserve"> (Manufacturing Execution System)</w:t>
            </w:r>
          </w:p>
          <w:p w14:paraId="056F8546" w14:textId="77777777" w:rsidR="007165D7" w:rsidRPr="007165D7" w:rsidRDefault="007165D7" w:rsidP="007165D7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 w:rsidRPr="007165D7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3. CAPP-</w:t>
            </w:r>
            <w:proofErr w:type="spellStart"/>
            <w:r w:rsidRPr="007165D7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система</w:t>
            </w:r>
            <w:proofErr w:type="spellEnd"/>
            <w:r w:rsidRPr="007165D7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 xml:space="preserve"> (Computer-Aided Process Planning)</w:t>
            </w:r>
          </w:p>
          <w:p w14:paraId="2EF9A037" w14:textId="22587EE9" w:rsidR="007165D7" w:rsidRPr="007165D7" w:rsidRDefault="007165D7" w:rsidP="007165D7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 w:rsidRPr="007165D7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4. APS-</w:t>
            </w:r>
            <w:proofErr w:type="spellStart"/>
            <w:r w:rsidRPr="007165D7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система</w:t>
            </w:r>
            <w:proofErr w:type="spellEnd"/>
            <w:r w:rsidRPr="007165D7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 xml:space="preserve"> (Advanced Planning and Scheduling)</w:t>
            </w:r>
          </w:p>
        </w:tc>
        <w:tc>
          <w:tcPr>
            <w:tcW w:w="4673" w:type="dxa"/>
          </w:tcPr>
          <w:p w14:paraId="5CD66883" w14:textId="77777777" w:rsidR="007165D7" w:rsidRPr="007165D7" w:rsidRDefault="007165D7" w:rsidP="007165D7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165D7">
              <w:rPr>
                <w:rFonts w:eastAsia="Calibri"/>
                <w:color w:val="000000"/>
                <w:sz w:val="24"/>
                <w:szCs w:val="24"/>
                <w:lang w:eastAsia="en-US"/>
              </w:rPr>
              <w:t>А) Оперативное управление и диспетчеризация производственных процессов в реальном времени.</w:t>
            </w:r>
          </w:p>
          <w:p w14:paraId="28744F6B" w14:textId="77777777" w:rsidR="007165D7" w:rsidRPr="007165D7" w:rsidRDefault="007165D7" w:rsidP="007165D7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165D7">
              <w:rPr>
                <w:rFonts w:eastAsia="Calibri"/>
                <w:color w:val="000000"/>
                <w:sz w:val="24"/>
                <w:szCs w:val="24"/>
                <w:lang w:eastAsia="en-US"/>
              </w:rPr>
              <w:t>Б) Комплексное управление всеми ресурсами предприятия (финансы, логистика, производство).</w:t>
            </w:r>
          </w:p>
          <w:p w14:paraId="11178FF2" w14:textId="77777777" w:rsidR="007165D7" w:rsidRPr="007165D7" w:rsidRDefault="007165D7" w:rsidP="007165D7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165D7">
              <w:rPr>
                <w:rFonts w:eastAsia="Calibri"/>
                <w:color w:val="000000"/>
                <w:sz w:val="24"/>
                <w:szCs w:val="24"/>
                <w:lang w:eastAsia="en-US"/>
              </w:rPr>
              <w:t>В) Автоматизированное составление технологических маршрутов и карт.</w:t>
            </w:r>
          </w:p>
          <w:p w14:paraId="1E44BD26" w14:textId="4FF9E2BF" w:rsidR="00BF2B57" w:rsidRDefault="007165D7" w:rsidP="007165D7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165D7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Г) Оптимизация производственных расписаний и календарного планирования с учетом множества ограничений.</w:t>
            </w:r>
          </w:p>
        </w:tc>
      </w:tr>
    </w:tbl>
    <w:p w14:paraId="1705769F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5553929E" w14:textId="77777777" w:rsidR="004C2FF0" w:rsidRDefault="004C2FF0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0CD54B4F" w14:textId="77777777" w:rsidR="00A11889" w:rsidRPr="00BE31FF" w:rsidRDefault="00A11889" w:rsidP="00A11889">
      <w:pPr>
        <w:widowControl/>
        <w:autoSpaceDE/>
        <w:autoSpaceDN/>
        <w:adjustRightInd/>
        <w:spacing w:after="160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Задания открытого типа</w:t>
      </w:r>
    </w:p>
    <w:p w14:paraId="6DB6C474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Задания на дополнение</w:t>
      </w:r>
    </w:p>
    <w:p w14:paraId="179B7D2B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t>Напишите пропущенное слово.</w:t>
      </w:r>
    </w:p>
    <w:p w14:paraId="431DAB2B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643C7493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Простые </w:t>
      </w:r>
      <w:r w:rsidRPr="00BE31FF">
        <w:rPr>
          <w:b/>
          <w:color w:val="000000"/>
          <w:sz w:val="24"/>
          <w:szCs w:val="24"/>
        </w:rPr>
        <w:t>(1 уровень)</w:t>
      </w:r>
    </w:p>
    <w:p w14:paraId="0F28EFFC" w14:textId="77777777" w:rsidR="00637717" w:rsidRPr="00637717" w:rsidRDefault="00637717" w:rsidP="00637717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5617432C" w14:textId="6ACFC202" w:rsidR="007165D7" w:rsidRDefault="007165D7" w:rsidP="007165D7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7165D7">
        <w:rPr>
          <w:color w:val="000000"/>
          <w:sz w:val="24"/>
          <w:szCs w:val="24"/>
        </w:rPr>
        <w:t>44. Документ, определяющий задание рабочему месту на смену или сутки, называется ______ задание.</w:t>
      </w:r>
    </w:p>
    <w:p w14:paraId="3F52C8F4" w14:textId="77777777" w:rsidR="007165D7" w:rsidRPr="007165D7" w:rsidRDefault="007165D7" w:rsidP="007165D7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5578C1EE" w14:textId="65F406CA" w:rsidR="007165D7" w:rsidRDefault="007165D7" w:rsidP="007165D7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7165D7">
        <w:rPr>
          <w:color w:val="000000"/>
          <w:sz w:val="24"/>
          <w:szCs w:val="24"/>
        </w:rPr>
        <w:t>45. Документ, устанавливающий технологический процесс сварки конкретного соединения, — это __ карта.</w:t>
      </w:r>
    </w:p>
    <w:p w14:paraId="5DB55E87" w14:textId="77777777" w:rsidR="007165D7" w:rsidRPr="007165D7" w:rsidRDefault="007165D7" w:rsidP="007165D7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14B4A43A" w14:textId="11F85782" w:rsidR="007165D7" w:rsidRDefault="007165D7" w:rsidP="007165D7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7165D7">
        <w:rPr>
          <w:color w:val="000000"/>
          <w:sz w:val="24"/>
          <w:szCs w:val="24"/>
        </w:rPr>
        <w:t>46. Основной документ, определяющий объем работ на планируемый период, — это производственная __.</w:t>
      </w:r>
    </w:p>
    <w:p w14:paraId="7F41D05E" w14:textId="77777777" w:rsidR="007165D7" w:rsidRPr="007165D7" w:rsidRDefault="007165D7" w:rsidP="007165D7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10CF399" w14:textId="1AE3A48E" w:rsidR="007165D7" w:rsidRDefault="007165D7" w:rsidP="007165D7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7165D7">
        <w:rPr>
          <w:color w:val="000000"/>
          <w:sz w:val="24"/>
          <w:szCs w:val="24"/>
        </w:rPr>
        <w:t>47. Подбор и расстановка кадров на участке осуществляется в соответствии со __ расписанием.</w:t>
      </w:r>
    </w:p>
    <w:p w14:paraId="2A2C9F8C" w14:textId="77777777" w:rsidR="007165D7" w:rsidRPr="007165D7" w:rsidRDefault="007165D7" w:rsidP="007165D7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66B0A253" w14:textId="18EA2D12" w:rsidR="00EF71EF" w:rsidRDefault="007165D7" w:rsidP="007165D7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7165D7">
        <w:rPr>
          <w:color w:val="000000"/>
          <w:sz w:val="24"/>
          <w:szCs w:val="24"/>
        </w:rPr>
        <w:t>48. Ежедневный учет явки и отработанного времени ведется в __ учета рабочего времени.</w:t>
      </w:r>
    </w:p>
    <w:p w14:paraId="188E9F63" w14:textId="77777777" w:rsidR="004B599C" w:rsidRDefault="004B599C" w:rsidP="004B599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B4ABF0F" w14:textId="0EEA640A" w:rsidR="00A11889" w:rsidRDefault="00A11889" w:rsidP="00DF1BF7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 w:rsidRPr="00BE31FF">
        <w:rPr>
          <w:rFonts w:eastAsia="Calibri"/>
          <w:b/>
          <w:color w:val="000000"/>
          <w:sz w:val="24"/>
          <w:szCs w:val="24"/>
          <w:lang w:eastAsia="en-US"/>
        </w:rPr>
        <w:t>Средне-сложные</w:t>
      </w:r>
      <w:r w:rsidRPr="00BE31FF">
        <w:rPr>
          <w:rFonts w:eastAsia="Calibri"/>
          <w:b/>
          <w:color w:val="000000"/>
          <w:sz w:val="22"/>
          <w:szCs w:val="22"/>
          <w:lang w:eastAsia="en-US"/>
        </w:rPr>
        <w:t xml:space="preserve"> (2 уровень)</w:t>
      </w:r>
    </w:p>
    <w:p w14:paraId="32129CD3" w14:textId="77777777" w:rsidR="00E07BBB" w:rsidRPr="00BE31FF" w:rsidRDefault="00E07BBB" w:rsidP="00A11889">
      <w:pPr>
        <w:widowControl/>
        <w:autoSpaceDE/>
        <w:autoSpaceDN/>
        <w:adjustRightInd/>
        <w:spacing w:line="259" w:lineRule="auto"/>
        <w:contextualSpacing/>
        <w:jc w:val="both"/>
        <w:rPr>
          <w:rFonts w:eastAsia="Calibri"/>
          <w:b/>
          <w:color w:val="000000"/>
          <w:sz w:val="24"/>
          <w:szCs w:val="24"/>
          <w:lang w:eastAsia="en-US"/>
        </w:rPr>
      </w:pPr>
    </w:p>
    <w:p w14:paraId="15D4CB80" w14:textId="00C0DD19" w:rsidR="007165D7" w:rsidRDefault="007165D7" w:rsidP="007165D7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7165D7">
        <w:rPr>
          <w:rFonts w:eastAsia="Calibri"/>
          <w:sz w:val="24"/>
          <w:szCs w:val="24"/>
          <w:lang w:eastAsia="en-US"/>
        </w:rPr>
        <w:t>49. График, определяющий порядок запуска и выпуска изделий по дням недели, называется __ планом.</w:t>
      </w:r>
    </w:p>
    <w:p w14:paraId="01EEBDF6" w14:textId="77777777" w:rsidR="007165D7" w:rsidRPr="007165D7" w:rsidRDefault="007165D7" w:rsidP="007165D7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1F8FA82C" w14:textId="3EFA2A7C" w:rsidR="007165D7" w:rsidRDefault="007165D7" w:rsidP="007165D7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7165D7">
        <w:rPr>
          <w:rFonts w:eastAsia="Calibri"/>
          <w:sz w:val="24"/>
          <w:szCs w:val="24"/>
          <w:lang w:eastAsia="en-US"/>
        </w:rPr>
        <w:t>50. Принцип __ предполагает одновременное выполнение различных операций над одним изделием.</w:t>
      </w:r>
    </w:p>
    <w:p w14:paraId="1E3CAB27" w14:textId="77777777" w:rsidR="007165D7" w:rsidRPr="007165D7" w:rsidRDefault="007165D7" w:rsidP="007165D7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65335C13" w14:textId="187EC911" w:rsidR="007165D7" w:rsidRDefault="007165D7" w:rsidP="007165D7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7165D7">
        <w:rPr>
          <w:rFonts w:eastAsia="Calibri"/>
          <w:sz w:val="24"/>
          <w:szCs w:val="24"/>
          <w:lang w:eastAsia="en-US"/>
        </w:rPr>
        <w:t>51. План, предотвращающий неожиданные поломки оборудования, — это график __ ремонта (ППР).</w:t>
      </w:r>
    </w:p>
    <w:p w14:paraId="52F4591B" w14:textId="77777777" w:rsidR="007165D7" w:rsidRPr="007165D7" w:rsidRDefault="007165D7" w:rsidP="007165D7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7E6038AA" w14:textId="030B490A" w:rsidR="007165D7" w:rsidRDefault="007165D7" w:rsidP="007165D7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7165D7">
        <w:rPr>
          <w:rFonts w:eastAsia="Calibri"/>
          <w:sz w:val="24"/>
          <w:szCs w:val="24"/>
          <w:lang w:eastAsia="en-US"/>
        </w:rPr>
        <w:t>52. Система планирования «__________» направлена на минимизацию запасов и работу под заказ.</w:t>
      </w:r>
    </w:p>
    <w:p w14:paraId="62FDAB25" w14:textId="77777777" w:rsidR="007165D7" w:rsidRPr="007165D7" w:rsidRDefault="007165D7" w:rsidP="007165D7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4C6AC3F3" w14:textId="389B9238" w:rsidR="007165D7" w:rsidRDefault="007165D7" w:rsidP="007165D7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7165D7">
        <w:rPr>
          <w:rFonts w:eastAsia="Calibri"/>
          <w:sz w:val="24"/>
          <w:szCs w:val="24"/>
          <w:lang w:eastAsia="en-US"/>
        </w:rPr>
        <w:t>53. Процесс детализации годовой программы на короткие промежутки времени называется __ планированием.</w:t>
      </w:r>
    </w:p>
    <w:p w14:paraId="43454EC7" w14:textId="77777777" w:rsidR="007165D7" w:rsidRPr="007165D7" w:rsidRDefault="007165D7" w:rsidP="007165D7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36EC1439" w14:textId="54EBF95D" w:rsidR="007165D7" w:rsidRDefault="007165D7" w:rsidP="007165D7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7165D7">
        <w:rPr>
          <w:rFonts w:eastAsia="Calibri"/>
          <w:sz w:val="24"/>
          <w:szCs w:val="24"/>
          <w:lang w:eastAsia="en-US"/>
        </w:rPr>
        <w:t>54. На участке, где собрано однотипное оборудование, используется __ специализация.</w:t>
      </w:r>
    </w:p>
    <w:p w14:paraId="7BCA5327" w14:textId="77777777" w:rsidR="007165D7" w:rsidRPr="007165D7" w:rsidRDefault="007165D7" w:rsidP="007165D7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19D0AB79" w14:textId="1BE4EE5D" w:rsidR="007165D7" w:rsidRDefault="007165D7" w:rsidP="007165D7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7165D7">
        <w:rPr>
          <w:rFonts w:eastAsia="Calibri"/>
          <w:sz w:val="24"/>
          <w:szCs w:val="24"/>
          <w:lang w:eastAsia="en-US"/>
        </w:rPr>
        <w:t>55. Документ, регламентирующий обязанности и права работника, — это __ инструкция.</w:t>
      </w:r>
    </w:p>
    <w:p w14:paraId="38992E8B" w14:textId="77777777" w:rsidR="007165D7" w:rsidRPr="007165D7" w:rsidRDefault="007165D7" w:rsidP="007165D7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754EEF7C" w14:textId="77777777" w:rsidR="007165D7" w:rsidRPr="007165D7" w:rsidRDefault="007165D7" w:rsidP="007165D7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7165D7">
        <w:rPr>
          <w:rFonts w:eastAsia="Calibri"/>
          <w:sz w:val="24"/>
          <w:szCs w:val="24"/>
          <w:lang w:eastAsia="en-US"/>
        </w:rPr>
        <w:t>56. Период от начала до конца изготовления изделия — это производственный __.</w:t>
      </w:r>
    </w:p>
    <w:p w14:paraId="70466087" w14:textId="679B4C48" w:rsidR="007165D7" w:rsidRDefault="007165D7" w:rsidP="007165D7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7165D7">
        <w:rPr>
          <w:rFonts w:eastAsia="Calibri"/>
          <w:sz w:val="24"/>
          <w:szCs w:val="24"/>
          <w:lang w:eastAsia="en-US"/>
        </w:rPr>
        <w:lastRenderedPageBreak/>
        <w:t>57. Количество продукции, которое может выпустить участок за единицу времени, — это производственная __.</w:t>
      </w:r>
    </w:p>
    <w:p w14:paraId="4BCA526D" w14:textId="77777777" w:rsidR="007165D7" w:rsidRPr="007165D7" w:rsidRDefault="007165D7" w:rsidP="007165D7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56F21E3E" w14:textId="2BC90B7F" w:rsidR="007165D7" w:rsidRDefault="007165D7" w:rsidP="007165D7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7165D7">
        <w:rPr>
          <w:rFonts w:eastAsia="Calibri"/>
          <w:sz w:val="24"/>
          <w:szCs w:val="24"/>
          <w:lang w:eastAsia="en-US"/>
        </w:rPr>
        <w:t>58. Эффективность использования оборудования по времени показывает коэффициент __ загрузки.</w:t>
      </w:r>
    </w:p>
    <w:p w14:paraId="5ACAD031" w14:textId="77777777" w:rsidR="007165D7" w:rsidRPr="007165D7" w:rsidRDefault="007165D7" w:rsidP="007165D7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748F3718" w14:textId="220DDFD7" w:rsidR="004B599C" w:rsidRDefault="007165D7" w:rsidP="007165D7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7165D7">
        <w:rPr>
          <w:rFonts w:eastAsia="Calibri"/>
          <w:sz w:val="24"/>
          <w:szCs w:val="24"/>
          <w:lang w:eastAsia="en-US"/>
        </w:rPr>
        <w:t>59. Документальная фиксация отклонений от плана ведется в диспетчерском __.</w:t>
      </w:r>
    </w:p>
    <w:p w14:paraId="0950EDD6" w14:textId="77777777" w:rsidR="007165D7" w:rsidRDefault="007165D7" w:rsidP="007165D7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236F450F" w14:textId="10F9B8DE" w:rsidR="0011466B" w:rsidRDefault="00A11889" w:rsidP="00F778CD">
      <w:pPr>
        <w:widowControl/>
        <w:autoSpaceDE/>
        <w:autoSpaceDN/>
        <w:adjustRightInd/>
        <w:spacing w:line="259" w:lineRule="auto"/>
        <w:rPr>
          <w:rFonts w:eastAsia="Calibri"/>
          <w:b/>
          <w:color w:val="000000"/>
          <w:sz w:val="22"/>
          <w:szCs w:val="22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Сложные</w:t>
      </w:r>
      <w:r w:rsidRPr="00BE31FF">
        <w:rPr>
          <w:rFonts w:eastAsia="Calibri"/>
          <w:b/>
          <w:color w:val="000000"/>
          <w:sz w:val="22"/>
          <w:szCs w:val="22"/>
          <w:lang w:eastAsia="en-US"/>
        </w:rPr>
        <w:t xml:space="preserve"> (3 уровень)</w:t>
      </w:r>
    </w:p>
    <w:p w14:paraId="69C2D767" w14:textId="77777777" w:rsidR="00E07BBB" w:rsidRDefault="00E07BBB" w:rsidP="00A11889">
      <w:pPr>
        <w:widowControl/>
        <w:autoSpaceDE/>
        <w:autoSpaceDN/>
        <w:adjustRightInd/>
        <w:spacing w:line="259" w:lineRule="auto"/>
        <w:rPr>
          <w:rFonts w:eastAsia="Calibri"/>
          <w:b/>
          <w:sz w:val="24"/>
          <w:szCs w:val="24"/>
          <w:lang w:eastAsia="en-US"/>
        </w:rPr>
      </w:pPr>
    </w:p>
    <w:p w14:paraId="1AA18BDF" w14:textId="343E7210" w:rsidR="007165D7" w:rsidRDefault="007165D7" w:rsidP="007165D7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7165D7">
        <w:rPr>
          <w:rFonts w:eastAsia="Calibri"/>
          <w:bCs/>
          <w:sz w:val="24"/>
          <w:szCs w:val="24"/>
          <w:lang w:eastAsia="en-US"/>
        </w:rPr>
        <w:t>60. Принцип __ требует обеспечения кратчайшего пути движения детали по операциям без возвратов.</w:t>
      </w:r>
    </w:p>
    <w:p w14:paraId="5AAAAB99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427FB803" w14:textId="6085F9FA" w:rsidR="007165D7" w:rsidRDefault="007165D7" w:rsidP="007165D7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7165D7">
        <w:rPr>
          <w:rFonts w:eastAsia="Calibri"/>
          <w:bCs/>
          <w:sz w:val="24"/>
          <w:szCs w:val="24"/>
          <w:lang w:eastAsia="en-US"/>
        </w:rPr>
        <w:t>61. Метод __ планирования используется для сложных проектов с помощью сетевых графиков.</w:t>
      </w:r>
    </w:p>
    <w:p w14:paraId="0ED3CD28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38C3284D" w14:textId="6E722922" w:rsidR="007165D7" w:rsidRDefault="007165D7" w:rsidP="007165D7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7165D7">
        <w:rPr>
          <w:rFonts w:eastAsia="Calibri"/>
          <w:bCs/>
          <w:sz w:val="24"/>
          <w:szCs w:val="24"/>
          <w:lang w:eastAsia="en-US"/>
        </w:rPr>
        <w:t>62. Система __ (ERP) интегрирует управление всеми ресурсами предприятия.</w:t>
      </w:r>
    </w:p>
    <w:p w14:paraId="2CA0E0A2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31EDEA50" w14:textId="32D67441" w:rsidR="007165D7" w:rsidRDefault="007165D7" w:rsidP="007165D7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7165D7">
        <w:rPr>
          <w:rFonts w:eastAsia="Calibri"/>
          <w:bCs/>
          <w:sz w:val="24"/>
          <w:szCs w:val="24"/>
          <w:lang w:eastAsia="en-US"/>
        </w:rPr>
        <w:t>63. Комплекс мер по созданию условий для эффективного труда с минимальным утомлением относится к __ организации труда (НОТ).</w:t>
      </w:r>
    </w:p>
    <w:p w14:paraId="6836AD70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0F42DED3" w14:textId="14A89B00" w:rsidR="007165D7" w:rsidRDefault="007165D7" w:rsidP="007165D7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7165D7">
        <w:rPr>
          <w:rFonts w:eastAsia="Calibri"/>
          <w:bCs/>
          <w:sz w:val="24"/>
          <w:szCs w:val="24"/>
          <w:lang w:eastAsia="en-US"/>
        </w:rPr>
        <w:t>64. Анализ причин возникновения брака часто проводится с помощью диаграммы __ («рыбьей кости»).</w:t>
      </w:r>
    </w:p>
    <w:p w14:paraId="234F0566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136AFD60" w14:textId="34CB7215" w:rsidR="007165D7" w:rsidRDefault="007165D7" w:rsidP="007165D7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7165D7">
        <w:rPr>
          <w:rFonts w:eastAsia="Calibri"/>
          <w:bCs/>
          <w:sz w:val="24"/>
          <w:szCs w:val="24"/>
          <w:lang w:eastAsia="en-US"/>
        </w:rPr>
        <w:t>65. Система __ (MES) обеспечивает оперативное управление и контроль выполнения производственных заданий в реальном времени.</w:t>
      </w:r>
    </w:p>
    <w:p w14:paraId="7BE45370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0A87129C" w14:textId="0161D84B" w:rsidR="007165D7" w:rsidRDefault="007165D7" w:rsidP="007165D7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7165D7">
        <w:rPr>
          <w:rFonts w:eastAsia="Calibri"/>
          <w:bCs/>
          <w:sz w:val="24"/>
          <w:szCs w:val="24"/>
          <w:lang w:eastAsia="en-US"/>
        </w:rPr>
        <w:t>66. Оптимальное количество подчиненных у одного руководителя характеризует __ управляемости.</w:t>
      </w:r>
    </w:p>
    <w:p w14:paraId="21B3583D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7AE1B021" w14:textId="784CEF54" w:rsidR="007165D7" w:rsidRDefault="007165D7" w:rsidP="007165D7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7165D7">
        <w:rPr>
          <w:rFonts w:eastAsia="Calibri"/>
          <w:bCs/>
          <w:sz w:val="24"/>
          <w:szCs w:val="24"/>
          <w:lang w:eastAsia="en-US"/>
        </w:rPr>
        <w:t>67. Принцип __ предполагает равную пропускную способность всех звеньев производственной цепи.</w:t>
      </w:r>
    </w:p>
    <w:p w14:paraId="3A8666AF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3F2ECA70" w14:textId="511E1EDD" w:rsidR="007165D7" w:rsidRDefault="007165D7" w:rsidP="007165D7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7165D7">
        <w:rPr>
          <w:rFonts w:eastAsia="Calibri"/>
          <w:bCs/>
          <w:sz w:val="24"/>
          <w:szCs w:val="24"/>
          <w:lang w:eastAsia="en-US"/>
        </w:rPr>
        <w:t xml:space="preserve">68. Метод планирования, увязывающий сроки и объемы работ с мощностями участка, </w:t>
      </w:r>
      <w:proofErr w:type="spellStart"/>
      <w:r w:rsidRPr="007165D7">
        <w:rPr>
          <w:rFonts w:eastAsia="Calibri"/>
          <w:bCs/>
          <w:sz w:val="24"/>
          <w:szCs w:val="24"/>
          <w:lang w:eastAsia="en-US"/>
        </w:rPr>
        <w:t>называетсяя</w:t>
      </w:r>
      <w:proofErr w:type="spellEnd"/>
      <w:r w:rsidRPr="007165D7">
        <w:rPr>
          <w:rFonts w:eastAsia="Calibri"/>
          <w:bCs/>
          <w:sz w:val="24"/>
          <w:szCs w:val="24"/>
          <w:lang w:eastAsia="en-US"/>
        </w:rPr>
        <w:t xml:space="preserve"> ______планированием.</w:t>
      </w:r>
    </w:p>
    <w:p w14:paraId="0B92F595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01190C9F" w14:textId="23D4CB1B" w:rsidR="007165D7" w:rsidRDefault="007165D7" w:rsidP="007165D7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7165D7">
        <w:rPr>
          <w:rFonts w:eastAsia="Calibri"/>
          <w:bCs/>
          <w:sz w:val="24"/>
          <w:szCs w:val="24"/>
          <w:lang w:eastAsia="en-US"/>
        </w:rPr>
        <w:t>69. Незаконченная обработкой продукция, находящаяся на рабочих местах, называется __ производством (НЗП).</w:t>
      </w:r>
    </w:p>
    <w:p w14:paraId="358098E3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0996A071" w14:textId="2175FA48" w:rsidR="004B599C" w:rsidRDefault="007165D7" w:rsidP="007165D7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7165D7">
        <w:rPr>
          <w:rFonts w:eastAsia="Calibri"/>
          <w:bCs/>
          <w:sz w:val="24"/>
          <w:szCs w:val="24"/>
          <w:lang w:eastAsia="en-US"/>
        </w:rPr>
        <w:t>70. Коэффициент выполнения __ показывает отношение фактической выработки к плановой.</w:t>
      </w:r>
    </w:p>
    <w:p w14:paraId="460F7060" w14:textId="77777777" w:rsidR="007165D7" w:rsidRDefault="007165D7" w:rsidP="007165D7">
      <w:pPr>
        <w:widowControl/>
        <w:autoSpaceDE/>
        <w:autoSpaceDN/>
        <w:adjustRightInd/>
        <w:jc w:val="both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14:paraId="43759956" w14:textId="6A07F7D0" w:rsidR="00A11889" w:rsidRPr="00BE31FF" w:rsidRDefault="00A11889" w:rsidP="005D5D46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Задания свободного изложения</w:t>
      </w:r>
    </w:p>
    <w:p w14:paraId="11885F46" w14:textId="397F3510" w:rsidR="00A11889" w:rsidRDefault="00A11889" w:rsidP="00A11889">
      <w:pPr>
        <w:widowControl/>
        <w:autoSpaceDE/>
        <w:autoSpaceDN/>
        <w:adjustRightInd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t>Напишите развернутый ответ в свободной форме, изложив основные положения, факты, применив важнейшие понятия и сделав обобщение по теме задания</w:t>
      </w:r>
    </w:p>
    <w:p w14:paraId="6023709D" w14:textId="77777777" w:rsidR="0011466B" w:rsidRPr="00BE31FF" w:rsidRDefault="0011466B" w:rsidP="00A11889">
      <w:pPr>
        <w:widowControl/>
        <w:autoSpaceDE/>
        <w:autoSpaceDN/>
        <w:adjustRightInd/>
        <w:jc w:val="both"/>
        <w:rPr>
          <w:i/>
          <w:color w:val="000000"/>
          <w:sz w:val="24"/>
          <w:szCs w:val="24"/>
        </w:rPr>
      </w:pPr>
    </w:p>
    <w:p w14:paraId="37BBAA8A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Простые </w:t>
      </w:r>
      <w:r w:rsidRPr="00BE31FF">
        <w:rPr>
          <w:b/>
          <w:color w:val="000000"/>
          <w:sz w:val="24"/>
          <w:szCs w:val="24"/>
        </w:rPr>
        <w:t>(1 уровень)</w:t>
      </w:r>
    </w:p>
    <w:p w14:paraId="41AE2448" w14:textId="73E1DC74" w:rsidR="007165D7" w:rsidRDefault="007165D7" w:rsidP="007165D7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7165D7">
        <w:rPr>
          <w:color w:val="000000"/>
          <w:sz w:val="24"/>
          <w:szCs w:val="24"/>
        </w:rPr>
        <w:t>71. Перечислите и кратко охарактеризуйте основные обязанности мастера сварочного участка в области организации труда. (Не менее 4-х обязанностей).</w:t>
      </w:r>
    </w:p>
    <w:p w14:paraId="3AD3334B" w14:textId="77777777" w:rsidR="007165D7" w:rsidRPr="007165D7" w:rsidRDefault="007165D7" w:rsidP="007165D7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524D872E" w14:textId="50B2BBF7" w:rsidR="004B599C" w:rsidRPr="00BE31FF" w:rsidRDefault="007165D7" w:rsidP="007165D7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7165D7">
        <w:rPr>
          <w:color w:val="000000"/>
          <w:sz w:val="24"/>
          <w:szCs w:val="24"/>
        </w:rPr>
        <w:t>72. Назовите и опишите основные документы оперативного планирования и учета, которые используются на сварочном участке. (Не менее 3-х документов).</w:t>
      </w:r>
    </w:p>
    <w:p w14:paraId="15BD61B3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contextualSpacing/>
        <w:jc w:val="both"/>
        <w:rPr>
          <w:rFonts w:eastAsia="Calibri"/>
          <w:b/>
          <w:color w:val="000000"/>
          <w:sz w:val="24"/>
          <w:szCs w:val="24"/>
          <w:lang w:eastAsia="en-US"/>
        </w:rPr>
      </w:pPr>
      <w:r w:rsidRPr="00BE31FF">
        <w:rPr>
          <w:rFonts w:eastAsia="Calibri"/>
          <w:b/>
          <w:color w:val="000000"/>
          <w:sz w:val="24"/>
          <w:szCs w:val="24"/>
          <w:lang w:eastAsia="en-US"/>
        </w:rPr>
        <w:lastRenderedPageBreak/>
        <w:t>Средне-сложные</w:t>
      </w:r>
      <w:r w:rsidRPr="00BE31FF">
        <w:rPr>
          <w:rFonts w:eastAsia="Calibri"/>
          <w:b/>
          <w:color w:val="000000"/>
          <w:sz w:val="22"/>
          <w:szCs w:val="22"/>
          <w:lang w:eastAsia="en-US"/>
        </w:rPr>
        <w:t xml:space="preserve"> (2 уровень)</w:t>
      </w:r>
    </w:p>
    <w:p w14:paraId="2E8BABA4" w14:textId="4FC0B943" w:rsidR="000559BD" w:rsidRDefault="000559BD" w:rsidP="000559BD">
      <w:pPr>
        <w:widowControl/>
        <w:autoSpaceDE/>
        <w:autoSpaceDN/>
        <w:adjustRightInd/>
        <w:spacing w:line="360" w:lineRule="auto"/>
        <w:rPr>
          <w:color w:val="000000"/>
          <w:sz w:val="24"/>
          <w:szCs w:val="24"/>
        </w:rPr>
      </w:pPr>
      <w:r w:rsidRPr="000559BD">
        <w:rPr>
          <w:color w:val="000000"/>
          <w:sz w:val="24"/>
          <w:szCs w:val="24"/>
        </w:rPr>
        <w:t>73. Опишите порядок расчета потребности в основных сварочных материалах (например, электродах) на выполнение месячной производственной программы. Перечислите исходные данные и основные этапы расчета.</w:t>
      </w:r>
    </w:p>
    <w:p w14:paraId="2F90168F" w14:textId="77777777" w:rsidR="000559BD" w:rsidRPr="000559BD" w:rsidRDefault="000559BD" w:rsidP="000559BD">
      <w:pPr>
        <w:widowControl/>
        <w:autoSpaceDE/>
        <w:autoSpaceDN/>
        <w:adjustRightInd/>
        <w:spacing w:line="360" w:lineRule="auto"/>
        <w:rPr>
          <w:color w:val="000000"/>
          <w:sz w:val="24"/>
          <w:szCs w:val="24"/>
        </w:rPr>
      </w:pPr>
    </w:p>
    <w:p w14:paraId="2C40CDD2" w14:textId="77777777" w:rsidR="000559BD" w:rsidRDefault="000559BD" w:rsidP="000559BD">
      <w:pPr>
        <w:widowControl/>
        <w:autoSpaceDE/>
        <w:autoSpaceDN/>
        <w:adjustRightInd/>
        <w:spacing w:line="360" w:lineRule="auto"/>
        <w:rPr>
          <w:rFonts w:eastAsia="Calibri"/>
          <w:b/>
          <w:color w:val="000000"/>
          <w:sz w:val="24"/>
          <w:szCs w:val="24"/>
          <w:lang w:eastAsia="en-US"/>
        </w:rPr>
      </w:pPr>
      <w:r w:rsidRPr="000559BD">
        <w:rPr>
          <w:color w:val="000000"/>
          <w:sz w:val="24"/>
          <w:szCs w:val="24"/>
        </w:rPr>
        <w:t>74. Какие организационно-технические мероприятия необходимо провести для ликвидации неритмичной работы участка (срыва сменных заданий)? Предложите план действий на неделю.</w:t>
      </w:r>
      <w:r w:rsidRPr="000559BD">
        <w:rPr>
          <w:rFonts w:eastAsia="Calibri"/>
          <w:b/>
          <w:color w:val="000000"/>
          <w:sz w:val="24"/>
          <w:szCs w:val="24"/>
          <w:lang w:eastAsia="en-US"/>
        </w:rPr>
        <w:t xml:space="preserve"> </w:t>
      </w:r>
    </w:p>
    <w:p w14:paraId="5DBA4698" w14:textId="45BE2FE9" w:rsidR="00A11889" w:rsidRPr="00BE31FF" w:rsidRDefault="00A11889" w:rsidP="000559BD">
      <w:pPr>
        <w:widowControl/>
        <w:autoSpaceDE/>
        <w:autoSpaceDN/>
        <w:adjustRightInd/>
        <w:spacing w:line="360" w:lineRule="auto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Сложные</w:t>
      </w:r>
      <w:r w:rsidRPr="00BE31FF">
        <w:rPr>
          <w:rFonts w:eastAsia="Calibri"/>
          <w:b/>
          <w:color w:val="000000"/>
          <w:sz w:val="22"/>
          <w:szCs w:val="22"/>
          <w:lang w:eastAsia="en-US"/>
        </w:rPr>
        <w:t xml:space="preserve"> (3 уровень)</w:t>
      </w:r>
    </w:p>
    <w:p w14:paraId="1FEF1D91" w14:textId="77777777" w:rsidR="000559BD" w:rsidRDefault="00A66E3F" w:rsidP="000559BD">
      <w:pPr>
        <w:widowControl/>
        <w:autoSpaceDE/>
        <w:autoSpaceDN/>
        <w:adjustRightInd/>
        <w:spacing w:line="259" w:lineRule="auto"/>
        <w:jc w:val="both"/>
        <w:rPr>
          <w:rFonts w:eastAsia="Calibri"/>
          <w:color w:val="000000"/>
          <w:sz w:val="24"/>
          <w:szCs w:val="24"/>
        </w:rPr>
      </w:pPr>
      <w:r w:rsidRPr="00A66E3F">
        <w:rPr>
          <w:color w:val="000000"/>
          <w:sz w:val="24"/>
          <w:szCs w:val="24"/>
        </w:rPr>
        <w:t xml:space="preserve">75. </w:t>
      </w:r>
      <w:r w:rsidR="000559BD" w:rsidRPr="000559BD">
        <w:rPr>
          <w:color w:val="000000"/>
          <w:sz w:val="24"/>
          <w:szCs w:val="24"/>
        </w:rPr>
        <w:t>Вам необходимо разработать организационно-технологический план (мероприятия, график, расчеты) для освоения на участке новой продукции — сварной конструкции из другого класса сталей. Опишите ключевые этапы этого процесса, от получения конструкторской документации до выпуска первой установочной партии, с учетом необходимости обучения персонала, подготовки оборудования и технологии.</w:t>
      </w:r>
      <w:r w:rsidR="000559BD" w:rsidRPr="000559BD">
        <w:rPr>
          <w:rFonts w:eastAsia="Calibri"/>
          <w:color w:val="000000"/>
          <w:sz w:val="24"/>
          <w:szCs w:val="24"/>
        </w:rPr>
        <w:t xml:space="preserve"> </w:t>
      </w:r>
    </w:p>
    <w:p w14:paraId="6A12D739" w14:textId="334E02C4" w:rsidR="00A11889" w:rsidRPr="001639E4" w:rsidRDefault="00A11889" w:rsidP="000559BD">
      <w:pPr>
        <w:widowControl/>
        <w:autoSpaceDE/>
        <w:autoSpaceDN/>
        <w:adjustRightInd/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1639E4">
        <w:rPr>
          <w:rFonts w:eastAsia="Calibri"/>
          <w:b/>
          <w:sz w:val="28"/>
          <w:szCs w:val="28"/>
          <w:lang w:eastAsia="en-US"/>
        </w:rPr>
        <w:t>Карта учета тестовых заданий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1875"/>
        <w:gridCol w:w="2199"/>
        <w:gridCol w:w="1372"/>
        <w:gridCol w:w="1388"/>
        <w:gridCol w:w="806"/>
      </w:tblGrid>
      <w:tr w:rsidR="00A11889" w:rsidRPr="001639E4" w14:paraId="4390C365" w14:textId="77777777" w:rsidTr="00AB309F">
        <w:trPr>
          <w:trHeight w:val="160"/>
        </w:trPr>
        <w:tc>
          <w:tcPr>
            <w:tcW w:w="912" w:type="pct"/>
          </w:tcPr>
          <w:p w14:paraId="6FD79739" w14:textId="77777777" w:rsidR="00A11889" w:rsidRPr="001639E4" w:rsidRDefault="00AB309F" w:rsidP="00AB309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Специальность</w:t>
            </w:r>
            <w:r w:rsidR="00A11889" w:rsidRPr="001639E4">
              <w:rPr>
                <w:rFonts w:eastAsia="Calibri"/>
                <w:sz w:val="24"/>
                <w:szCs w:val="24"/>
                <w:lang w:eastAsia="en-US"/>
              </w:rPr>
              <w:t xml:space="preserve"> подготовки</w:t>
            </w:r>
          </w:p>
        </w:tc>
        <w:tc>
          <w:tcPr>
            <w:tcW w:w="4088" w:type="pct"/>
            <w:gridSpan w:val="5"/>
          </w:tcPr>
          <w:p w14:paraId="3CD146AA" w14:textId="5D196B01" w:rsidR="00A11889" w:rsidRPr="001639E4" w:rsidRDefault="00463133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22.02.06 Сварочное производство </w:t>
            </w:r>
          </w:p>
        </w:tc>
      </w:tr>
      <w:tr w:rsidR="00A11889" w:rsidRPr="001639E4" w14:paraId="4B831074" w14:textId="77777777" w:rsidTr="00AB309F">
        <w:trPr>
          <w:trHeight w:val="160"/>
        </w:trPr>
        <w:tc>
          <w:tcPr>
            <w:tcW w:w="912" w:type="pct"/>
          </w:tcPr>
          <w:p w14:paraId="23A4D927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Дисциплина</w:t>
            </w:r>
          </w:p>
        </w:tc>
        <w:tc>
          <w:tcPr>
            <w:tcW w:w="4088" w:type="pct"/>
            <w:gridSpan w:val="5"/>
          </w:tcPr>
          <w:p w14:paraId="062B7062" w14:textId="3032A3BD" w:rsidR="00A11889" w:rsidRPr="001639E4" w:rsidRDefault="00AB309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AB309F">
              <w:rPr>
                <w:rFonts w:eastAsia="Calibri"/>
                <w:sz w:val="24"/>
                <w:szCs w:val="24"/>
                <w:lang w:eastAsia="en-US"/>
              </w:rPr>
              <w:t>МДК.03.02 «</w:t>
            </w:r>
            <w:r w:rsidR="00FD34A4" w:rsidRPr="00FD34A4">
              <w:rPr>
                <w:sz w:val="24"/>
                <w:szCs w:val="24"/>
              </w:rPr>
              <w:t>Основы организации и планирования производственных работ на сварочном участке</w:t>
            </w:r>
            <w:r w:rsidRPr="00AB30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</w:tr>
      <w:tr w:rsidR="00A11889" w:rsidRPr="001639E4" w14:paraId="578CE676" w14:textId="77777777" w:rsidTr="00AB309F">
        <w:trPr>
          <w:trHeight w:val="160"/>
        </w:trPr>
        <w:tc>
          <w:tcPr>
            <w:tcW w:w="912" w:type="pct"/>
          </w:tcPr>
          <w:p w14:paraId="7E1B1C76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Компетенция</w:t>
            </w:r>
          </w:p>
        </w:tc>
        <w:tc>
          <w:tcPr>
            <w:tcW w:w="4088" w:type="pct"/>
            <w:gridSpan w:val="5"/>
          </w:tcPr>
          <w:p w14:paraId="678C3BED" w14:textId="77777777" w:rsidR="00AB309F" w:rsidRPr="00AB309F" w:rsidRDefault="00AB309F" w:rsidP="00AB309F">
            <w:pPr>
              <w:widowControl/>
              <w:tabs>
                <w:tab w:val="left" w:pos="870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AB309F">
              <w:rPr>
                <w:rFonts w:eastAsia="Calibri"/>
                <w:sz w:val="24"/>
                <w:szCs w:val="24"/>
                <w:lang w:eastAsia="en-US"/>
              </w:rPr>
              <w:t>ПК 3.3.</w:t>
            </w:r>
            <w:r w:rsidRPr="00AB309F">
              <w:rPr>
                <w:rFonts w:eastAsia="Calibri"/>
                <w:sz w:val="24"/>
                <w:szCs w:val="24"/>
                <w:lang w:eastAsia="en-US"/>
              </w:rPr>
              <w:tab/>
              <w:t>Разрабатывать технологическую документацию по сборке изделий, в т.ч. с применением систем автоматизированного проектирования</w:t>
            </w:r>
          </w:p>
          <w:p w14:paraId="058FC9F7" w14:textId="77777777" w:rsidR="00AB309F" w:rsidRPr="00AB309F" w:rsidRDefault="00AB309F" w:rsidP="00AB309F">
            <w:pPr>
              <w:widowControl/>
              <w:tabs>
                <w:tab w:val="left" w:pos="870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AB309F">
              <w:rPr>
                <w:rFonts w:eastAsia="Calibri"/>
                <w:sz w:val="24"/>
                <w:szCs w:val="24"/>
                <w:lang w:eastAsia="en-US"/>
              </w:rPr>
              <w:t>ПК 3.5.</w:t>
            </w:r>
            <w:r w:rsidRPr="00AB309F">
              <w:rPr>
                <w:rFonts w:eastAsia="Calibri"/>
                <w:sz w:val="24"/>
                <w:szCs w:val="24"/>
                <w:lang w:eastAsia="en-US"/>
              </w:rPr>
              <w:tab/>
              <w:t>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</w:t>
            </w:r>
          </w:p>
          <w:p w14:paraId="7843AE91" w14:textId="77777777" w:rsidR="00A11889" w:rsidRPr="001639E4" w:rsidRDefault="00AB309F" w:rsidP="00AB309F">
            <w:pPr>
              <w:widowControl/>
              <w:tabs>
                <w:tab w:val="left" w:pos="870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AB309F">
              <w:rPr>
                <w:rFonts w:eastAsia="Calibri"/>
                <w:sz w:val="24"/>
                <w:szCs w:val="24"/>
                <w:lang w:eastAsia="en-US"/>
              </w:rPr>
              <w:t>ПК 3.6.</w:t>
            </w:r>
            <w:r w:rsidRPr="00AB309F">
              <w:rPr>
                <w:rFonts w:eastAsia="Calibri"/>
                <w:sz w:val="24"/>
                <w:szCs w:val="24"/>
                <w:lang w:eastAsia="en-US"/>
              </w:rPr>
              <w:tab/>
              <w:t>Разрабатывать планировки участков механосборочных цехов машиностроительного производства в соответствии с производственными задачами</w:t>
            </w:r>
          </w:p>
        </w:tc>
      </w:tr>
      <w:tr w:rsidR="00A11889" w:rsidRPr="001639E4" w14:paraId="73212BCF" w14:textId="77777777" w:rsidTr="00AB309F">
        <w:trPr>
          <w:trHeight w:val="160"/>
        </w:trPr>
        <w:tc>
          <w:tcPr>
            <w:tcW w:w="912" w:type="pct"/>
          </w:tcPr>
          <w:p w14:paraId="53722B6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Индикатор</w:t>
            </w:r>
          </w:p>
        </w:tc>
        <w:tc>
          <w:tcPr>
            <w:tcW w:w="4088" w:type="pct"/>
            <w:gridSpan w:val="5"/>
          </w:tcPr>
          <w:p w14:paraId="71EF64AD" w14:textId="77777777" w:rsidR="00CE110A" w:rsidRPr="00CE110A" w:rsidRDefault="00CE110A" w:rsidP="00CE110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/>
                <w:color w:val="000000"/>
                <w:sz w:val="24"/>
                <w:szCs w:val="24"/>
              </w:rPr>
            </w:pPr>
            <w:r w:rsidRPr="00CE110A">
              <w:rPr>
                <w:b/>
                <w:color w:val="000000"/>
                <w:sz w:val="24"/>
                <w:szCs w:val="24"/>
              </w:rPr>
              <w:t>Практический опыт</w:t>
            </w:r>
          </w:p>
          <w:p w14:paraId="07F622B5" w14:textId="77777777" w:rsidR="00CE110A" w:rsidRPr="00CE110A" w:rsidRDefault="00CE110A" w:rsidP="00CE110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CE110A">
              <w:rPr>
                <w:color w:val="000000"/>
                <w:sz w:val="24"/>
                <w:szCs w:val="24"/>
              </w:rPr>
              <w:t>Оформление технологической документации на выполнение сборки машиностроительных изделий.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110A">
              <w:rPr>
                <w:color w:val="000000"/>
                <w:sz w:val="24"/>
                <w:szCs w:val="24"/>
              </w:rPr>
              <w:t>Определение качества сборки и разработки мероприятий по их устранению.</w:t>
            </w:r>
          </w:p>
          <w:p w14:paraId="089E35ED" w14:textId="77777777" w:rsidR="00CE110A" w:rsidRPr="00CE110A" w:rsidRDefault="00CE110A" w:rsidP="00CE110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CE110A">
              <w:rPr>
                <w:color w:val="000000"/>
                <w:sz w:val="24"/>
                <w:szCs w:val="24"/>
              </w:rPr>
              <w:t>Планирование участков механосборочных цехов по стадиям технологического процесса</w:t>
            </w:r>
          </w:p>
          <w:p w14:paraId="3887731B" w14:textId="77777777" w:rsidR="00CE110A" w:rsidRPr="00CE110A" w:rsidRDefault="00CE110A" w:rsidP="00CE110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/>
                <w:color w:val="000000"/>
                <w:sz w:val="24"/>
                <w:szCs w:val="24"/>
              </w:rPr>
            </w:pPr>
            <w:r w:rsidRPr="00CE110A">
              <w:rPr>
                <w:b/>
                <w:color w:val="000000"/>
                <w:sz w:val="24"/>
                <w:szCs w:val="24"/>
              </w:rPr>
              <w:t>Знать</w:t>
            </w:r>
          </w:p>
          <w:p w14:paraId="3F579A84" w14:textId="77777777" w:rsidR="00CE110A" w:rsidRPr="00CE110A" w:rsidRDefault="00CE110A" w:rsidP="00CE110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CE110A">
              <w:rPr>
                <w:color w:val="000000"/>
                <w:sz w:val="24"/>
                <w:szCs w:val="24"/>
              </w:rPr>
              <w:t>Типовые формы технологической документации процесса сборки изделий; Правила заполнения технологической документации в соответствии с ЕСТПП; Методика и правила определения последовательности сборки изделия;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110A">
              <w:rPr>
                <w:color w:val="000000"/>
                <w:sz w:val="24"/>
                <w:szCs w:val="24"/>
              </w:rPr>
              <w:t>Правила расчета нормативов выполнения операций сборки;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110A">
              <w:rPr>
                <w:color w:val="000000"/>
                <w:sz w:val="24"/>
                <w:szCs w:val="24"/>
              </w:rPr>
              <w:t>Методика применения автоматизированных систем для разработки технологических документов.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110A">
              <w:rPr>
                <w:color w:val="000000"/>
                <w:sz w:val="24"/>
                <w:szCs w:val="24"/>
              </w:rPr>
              <w:t xml:space="preserve">Параметры качества сборки; Контролируемые параметры сборки в зависимости от конструкции изделия; Признаки несоответствия качества сборки технологическим требованиям; Причины несоответствия изделий и выпуска продукции низкого качества; Способы выявления несоответствий и допустимые отклонения он </w:t>
            </w:r>
            <w:r w:rsidRPr="00CE110A">
              <w:rPr>
                <w:color w:val="000000"/>
                <w:sz w:val="24"/>
                <w:szCs w:val="24"/>
              </w:rPr>
              <w:lastRenderedPageBreak/>
              <w:t>нормы; Виды мероприятий, обеспечивающие соблюдения параметров качества сборки; Форма плана по устранению соответствий при сборке.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110A">
              <w:rPr>
                <w:color w:val="000000"/>
                <w:sz w:val="24"/>
                <w:szCs w:val="24"/>
              </w:rPr>
              <w:t>Виды участков машиностроительного производства и их задачи; Виды размещаемого на участках оборудования в зависимости от исполнения производственных задач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CE110A">
              <w:rPr>
                <w:color w:val="000000"/>
                <w:sz w:val="24"/>
                <w:szCs w:val="24"/>
              </w:rPr>
              <w:t>Нормы размещения оборудования на производственных участках различного назначения; Правила эргономики при планировании производственного участка; Формулы для расчетов показателей; Правила оформления чертежа плана участка и сопроводительной документации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1ECF8D47" w14:textId="77777777" w:rsidR="00CE110A" w:rsidRPr="00CE110A" w:rsidRDefault="00CE110A" w:rsidP="00CE110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/>
                <w:color w:val="000000"/>
                <w:sz w:val="24"/>
                <w:szCs w:val="24"/>
              </w:rPr>
            </w:pPr>
            <w:r w:rsidRPr="00CE110A">
              <w:rPr>
                <w:b/>
                <w:color w:val="000000"/>
                <w:sz w:val="24"/>
                <w:szCs w:val="24"/>
              </w:rPr>
              <w:t>Уметь</w:t>
            </w:r>
          </w:p>
          <w:p w14:paraId="1B6B8FAC" w14:textId="77777777" w:rsidR="00CE110A" w:rsidRPr="00CE110A" w:rsidRDefault="00CE110A" w:rsidP="00CE110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CE110A">
              <w:rPr>
                <w:color w:val="000000"/>
                <w:sz w:val="24"/>
                <w:szCs w:val="24"/>
              </w:rPr>
              <w:t>Определять рациональную последовательность сборки с учетом конструктивных особенностей изделий; Заполнять технологические и маршрутные карты сборки изделий</w:t>
            </w:r>
          </w:p>
          <w:p w14:paraId="5DF74BBB" w14:textId="72797353" w:rsidR="00A11889" w:rsidRPr="00CE110A" w:rsidRDefault="00CE110A" w:rsidP="00CE110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/>
                <w:color w:val="000000"/>
                <w:sz w:val="24"/>
                <w:szCs w:val="24"/>
              </w:rPr>
            </w:pPr>
            <w:r w:rsidRPr="00CE110A">
              <w:rPr>
                <w:color w:val="000000"/>
                <w:sz w:val="24"/>
                <w:szCs w:val="24"/>
              </w:rPr>
              <w:t>Оформлять сопроводительные документы процесса сборки (комплектовочная карта, ведомость оснастки, ведомость сборки изделия, ведомость операций); Применять автоматизированные системы для разработки технологической документации.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110A">
              <w:rPr>
                <w:color w:val="000000"/>
                <w:sz w:val="24"/>
                <w:szCs w:val="24"/>
              </w:rPr>
              <w:t>Использовать измерительные инструменты для определения качества сборки; Анализировать документы для оценки правильности исполнения технологии сборки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CE110A">
              <w:rPr>
                <w:color w:val="000000"/>
                <w:sz w:val="24"/>
                <w:szCs w:val="24"/>
              </w:rPr>
              <w:t>Разрабатывать план мероприятий по предупреждению и устранению несоответствия сборочных изделий.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110A">
              <w:rPr>
                <w:color w:val="000000"/>
                <w:sz w:val="24"/>
                <w:szCs w:val="24"/>
              </w:rPr>
              <w:t>Составлять перечень участков, необходимых для изготовления изделий в соответствии со стадиями механосборочного производства; Разрабатывать планировку участка в соответствии с производственными задачами на основе существующей нормативной документации; Оформлять документацию по движению изделия по стадиям производства с учетом принципов бережливого производства и с учетом обеспечения повышения производительности труда</w:t>
            </w:r>
          </w:p>
        </w:tc>
      </w:tr>
      <w:tr w:rsidR="00A11889" w:rsidRPr="001639E4" w14:paraId="2BBA13C6" w14:textId="77777777" w:rsidTr="00AB309F">
        <w:trPr>
          <w:trHeight w:val="160"/>
        </w:trPr>
        <w:tc>
          <w:tcPr>
            <w:tcW w:w="912" w:type="pct"/>
            <w:vMerge w:val="restart"/>
          </w:tcPr>
          <w:p w14:paraId="5A9A8D19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7623DD4F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Уровень освоения</w:t>
            </w:r>
          </w:p>
        </w:tc>
        <w:tc>
          <w:tcPr>
            <w:tcW w:w="3657" w:type="pct"/>
            <w:gridSpan w:val="4"/>
          </w:tcPr>
          <w:p w14:paraId="58EE08BF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Тестовые задания</w:t>
            </w:r>
          </w:p>
        </w:tc>
        <w:tc>
          <w:tcPr>
            <w:tcW w:w="431" w:type="pct"/>
            <w:vMerge w:val="restart"/>
          </w:tcPr>
          <w:p w14:paraId="3ED27AB4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Итого</w:t>
            </w:r>
          </w:p>
        </w:tc>
      </w:tr>
      <w:tr w:rsidR="00A11889" w:rsidRPr="001639E4" w14:paraId="700EDB6C" w14:textId="77777777" w:rsidTr="00AB309F">
        <w:trPr>
          <w:trHeight w:val="160"/>
        </w:trPr>
        <w:tc>
          <w:tcPr>
            <w:tcW w:w="912" w:type="pct"/>
            <w:vMerge/>
          </w:tcPr>
          <w:p w14:paraId="1C95583E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80" w:type="pct"/>
            <w:gridSpan w:val="2"/>
          </w:tcPr>
          <w:p w14:paraId="2866F6AD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Закрытого типа</w:t>
            </w:r>
          </w:p>
        </w:tc>
        <w:tc>
          <w:tcPr>
            <w:tcW w:w="1477" w:type="pct"/>
            <w:gridSpan w:val="2"/>
          </w:tcPr>
          <w:p w14:paraId="11120E8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Открытого типа</w:t>
            </w:r>
          </w:p>
        </w:tc>
        <w:tc>
          <w:tcPr>
            <w:tcW w:w="431" w:type="pct"/>
            <w:vMerge/>
          </w:tcPr>
          <w:p w14:paraId="7CC36BE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212CEA49" w14:textId="77777777" w:rsidTr="00AB309F">
        <w:trPr>
          <w:trHeight w:val="160"/>
        </w:trPr>
        <w:tc>
          <w:tcPr>
            <w:tcW w:w="912" w:type="pct"/>
            <w:vMerge/>
          </w:tcPr>
          <w:p w14:paraId="0504B719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03" w:type="pct"/>
          </w:tcPr>
          <w:p w14:paraId="20F0ED1C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Альтернативный выбор</w:t>
            </w:r>
          </w:p>
        </w:tc>
        <w:tc>
          <w:tcPr>
            <w:tcW w:w="1177" w:type="pct"/>
          </w:tcPr>
          <w:p w14:paraId="55C51965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Установление соответствия/ последовательности</w:t>
            </w:r>
          </w:p>
        </w:tc>
        <w:tc>
          <w:tcPr>
            <w:tcW w:w="734" w:type="pct"/>
          </w:tcPr>
          <w:p w14:paraId="056C29D0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18CB62E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На дополнение</w:t>
            </w:r>
          </w:p>
        </w:tc>
        <w:tc>
          <w:tcPr>
            <w:tcW w:w="743" w:type="pct"/>
          </w:tcPr>
          <w:p w14:paraId="2E35BD3B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Свободного изложения</w:t>
            </w:r>
          </w:p>
        </w:tc>
        <w:tc>
          <w:tcPr>
            <w:tcW w:w="431" w:type="pct"/>
            <w:vMerge/>
          </w:tcPr>
          <w:p w14:paraId="5EA954F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754F9E8A" w14:textId="77777777" w:rsidTr="00AB309F">
        <w:trPr>
          <w:trHeight w:val="560"/>
        </w:trPr>
        <w:tc>
          <w:tcPr>
            <w:tcW w:w="912" w:type="pct"/>
          </w:tcPr>
          <w:p w14:paraId="5324BD99" w14:textId="77777777" w:rsidR="00A11889" w:rsidRPr="001639E4" w:rsidRDefault="00A11889" w:rsidP="00A1188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1 (20%)</w:t>
            </w:r>
          </w:p>
        </w:tc>
        <w:tc>
          <w:tcPr>
            <w:tcW w:w="1003" w:type="pct"/>
          </w:tcPr>
          <w:p w14:paraId="438A7092" w14:textId="5B668A17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177" w:type="pct"/>
          </w:tcPr>
          <w:p w14:paraId="310D70A6" w14:textId="0C47F553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34" w:type="pct"/>
          </w:tcPr>
          <w:p w14:paraId="6BA76173" w14:textId="6AE1A540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743" w:type="pct"/>
          </w:tcPr>
          <w:p w14:paraId="0F526E1E" w14:textId="10D8BF26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31" w:type="pct"/>
          </w:tcPr>
          <w:p w14:paraId="685739C1" w14:textId="5ECCB328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</w:tr>
      <w:tr w:rsidR="00A11889" w:rsidRPr="001639E4" w14:paraId="1CE2ACCE" w14:textId="77777777" w:rsidTr="00AB309F">
        <w:trPr>
          <w:trHeight w:val="280"/>
        </w:trPr>
        <w:tc>
          <w:tcPr>
            <w:tcW w:w="912" w:type="pct"/>
          </w:tcPr>
          <w:p w14:paraId="0A8216E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2 (70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1639E4">
              <w:rPr>
                <w:rFonts w:eastAsia="Calibri"/>
                <w:sz w:val="24"/>
                <w:szCs w:val="24"/>
                <w:lang w:eastAsia="en-US"/>
              </w:rPr>
              <w:t>%)</w:t>
            </w:r>
          </w:p>
        </w:tc>
        <w:tc>
          <w:tcPr>
            <w:tcW w:w="1003" w:type="pct"/>
          </w:tcPr>
          <w:p w14:paraId="3BB4B498" w14:textId="0E709030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27</w:t>
            </w:r>
          </w:p>
        </w:tc>
        <w:tc>
          <w:tcPr>
            <w:tcW w:w="1177" w:type="pct"/>
          </w:tcPr>
          <w:p w14:paraId="1E80F28E" w14:textId="0691CB99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34" w:type="pct"/>
          </w:tcPr>
          <w:p w14:paraId="53E5E210" w14:textId="74D51F44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743" w:type="pct"/>
          </w:tcPr>
          <w:p w14:paraId="351E6DA9" w14:textId="0435C609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31" w:type="pct"/>
          </w:tcPr>
          <w:p w14:paraId="6B61AACF" w14:textId="37F1D84A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</w:tr>
      <w:tr w:rsidR="00A11889" w:rsidRPr="001639E4" w14:paraId="4FD6864D" w14:textId="77777777" w:rsidTr="00AB309F">
        <w:trPr>
          <w:trHeight w:val="280"/>
        </w:trPr>
        <w:tc>
          <w:tcPr>
            <w:tcW w:w="912" w:type="pct"/>
          </w:tcPr>
          <w:p w14:paraId="3F0C1A00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1639E4">
              <w:rPr>
                <w:rFonts w:eastAsia="Calibri"/>
                <w:sz w:val="24"/>
                <w:szCs w:val="24"/>
                <w:lang w:eastAsia="en-US"/>
              </w:rPr>
              <w:t xml:space="preserve"> (10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1639E4">
              <w:rPr>
                <w:rFonts w:eastAsia="Calibri"/>
                <w:sz w:val="24"/>
                <w:szCs w:val="24"/>
                <w:lang w:eastAsia="en-US"/>
              </w:rPr>
              <w:t>%)</w:t>
            </w:r>
          </w:p>
        </w:tc>
        <w:tc>
          <w:tcPr>
            <w:tcW w:w="1003" w:type="pct"/>
          </w:tcPr>
          <w:p w14:paraId="4E4E508F" w14:textId="3A7440ED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77" w:type="pct"/>
          </w:tcPr>
          <w:p w14:paraId="2D7560A2" w14:textId="13F8C797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34" w:type="pct"/>
          </w:tcPr>
          <w:p w14:paraId="0B08E2CC" w14:textId="579BABEA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743" w:type="pct"/>
          </w:tcPr>
          <w:p w14:paraId="6EF16B92" w14:textId="7433321C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31" w:type="pct"/>
          </w:tcPr>
          <w:p w14:paraId="3EB8BA79" w14:textId="167709A3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</w:tr>
      <w:tr w:rsidR="00A11889" w:rsidRPr="001639E4" w14:paraId="62CD0E32" w14:textId="77777777" w:rsidTr="00AB309F">
        <w:trPr>
          <w:trHeight w:val="560"/>
        </w:trPr>
        <w:tc>
          <w:tcPr>
            <w:tcW w:w="912" w:type="pct"/>
          </w:tcPr>
          <w:p w14:paraId="73EB29B6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003" w:type="pct"/>
          </w:tcPr>
          <w:p w14:paraId="1FAC20FB" w14:textId="61B606AF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33</w:t>
            </w:r>
            <w:r w:rsidR="00A11889" w:rsidRPr="00D224D1">
              <w:rPr>
                <w:rFonts w:eastAsia="Calibri"/>
                <w:sz w:val="24"/>
                <w:szCs w:val="24"/>
                <w:lang w:eastAsia="en-US"/>
              </w:rPr>
              <w:t xml:space="preserve"> шт.</w:t>
            </w:r>
          </w:p>
        </w:tc>
        <w:tc>
          <w:tcPr>
            <w:tcW w:w="1177" w:type="pct"/>
          </w:tcPr>
          <w:p w14:paraId="297A0C62" w14:textId="24A6A074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10</w:t>
            </w:r>
            <w:r w:rsidR="00A11889" w:rsidRPr="00D224D1">
              <w:rPr>
                <w:rFonts w:eastAsia="Calibri"/>
                <w:sz w:val="24"/>
                <w:szCs w:val="24"/>
                <w:lang w:eastAsia="en-US"/>
              </w:rPr>
              <w:t xml:space="preserve"> шт.</w:t>
            </w:r>
          </w:p>
        </w:tc>
        <w:tc>
          <w:tcPr>
            <w:tcW w:w="734" w:type="pct"/>
          </w:tcPr>
          <w:p w14:paraId="4A39E537" w14:textId="790F0928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27</w:t>
            </w:r>
            <w:r w:rsidR="00A11889" w:rsidRPr="00D224D1">
              <w:rPr>
                <w:rFonts w:eastAsia="Calibri"/>
                <w:sz w:val="24"/>
                <w:szCs w:val="24"/>
                <w:lang w:eastAsia="en-US"/>
              </w:rPr>
              <w:t xml:space="preserve"> шт.</w:t>
            </w:r>
          </w:p>
        </w:tc>
        <w:tc>
          <w:tcPr>
            <w:tcW w:w="743" w:type="pct"/>
          </w:tcPr>
          <w:p w14:paraId="2A1B521D" w14:textId="77777777" w:rsidR="00A11889" w:rsidRPr="00D224D1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5 шт.</w:t>
            </w:r>
          </w:p>
        </w:tc>
        <w:tc>
          <w:tcPr>
            <w:tcW w:w="431" w:type="pct"/>
          </w:tcPr>
          <w:p w14:paraId="7529E1EC" w14:textId="5FF4BEDC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 xml:space="preserve">75 </w:t>
            </w:r>
            <w:proofErr w:type="spellStart"/>
            <w:r w:rsidRPr="00D224D1">
              <w:rPr>
                <w:rFonts w:eastAsia="Calibri"/>
                <w:sz w:val="24"/>
                <w:szCs w:val="24"/>
                <w:lang w:eastAsia="en-US"/>
              </w:rPr>
              <w:t>шт</w:t>
            </w:r>
            <w:proofErr w:type="spellEnd"/>
          </w:p>
        </w:tc>
      </w:tr>
    </w:tbl>
    <w:p w14:paraId="6FA690EB" w14:textId="77777777" w:rsidR="00A11889" w:rsidRDefault="00A11889" w:rsidP="00A11889">
      <w:pPr>
        <w:widowControl/>
        <w:autoSpaceDE/>
        <w:autoSpaceDN/>
        <w:adjustRightInd/>
        <w:spacing w:line="259" w:lineRule="auto"/>
        <w:jc w:val="both"/>
        <w:rPr>
          <w:rFonts w:eastAsia="Calibri"/>
          <w:b/>
          <w:sz w:val="28"/>
          <w:szCs w:val="28"/>
          <w:lang w:eastAsia="en-US"/>
        </w:rPr>
      </w:pPr>
    </w:p>
    <w:p w14:paraId="641271C4" w14:textId="77777777" w:rsidR="00A11889" w:rsidRPr="001639E4" w:rsidRDefault="00A11889" w:rsidP="00A11889">
      <w:pPr>
        <w:widowControl/>
        <w:autoSpaceDE/>
        <w:autoSpaceDN/>
        <w:adjustRightInd/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1639E4">
        <w:rPr>
          <w:rFonts w:eastAsia="Calibri"/>
          <w:b/>
          <w:sz w:val="28"/>
          <w:szCs w:val="28"/>
          <w:lang w:eastAsia="en-US"/>
        </w:rPr>
        <w:t>Критерии оценивания</w:t>
      </w:r>
    </w:p>
    <w:p w14:paraId="32A369B6" w14:textId="77777777" w:rsidR="00A11889" w:rsidRPr="001639E4" w:rsidRDefault="00A11889" w:rsidP="00A11889">
      <w:pPr>
        <w:widowControl/>
        <w:tabs>
          <w:tab w:val="left" w:pos="851"/>
        </w:tabs>
        <w:autoSpaceDE/>
        <w:autoSpaceDN/>
        <w:adjustRightInd/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1639E4">
        <w:rPr>
          <w:rFonts w:eastAsia="Calibri"/>
          <w:b/>
          <w:sz w:val="24"/>
          <w:szCs w:val="24"/>
          <w:lang w:eastAsia="en-US"/>
        </w:rPr>
        <w:t>Критерии оценивания тестовых заданий</w:t>
      </w:r>
    </w:p>
    <w:p w14:paraId="421B281C" w14:textId="77777777" w:rsidR="00A11889" w:rsidRPr="001639E4" w:rsidRDefault="00A11889" w:rsidP="00A11889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1639E4">
        <w:rPr>
          <w:rFonts w:eastAsia="Calibri"/>
          <w:sz w:val="24"/>
          <w:szCs w:val="24"/>
          <w:lang w:eastAsia="en-US"/>
        </w:rPr>
        <w:t>Критерии оценивания: правильное выполнение одного тестового задания оценивается 1 условным баллом, неправильное – 0 баллов.</w:t>
      </w:r>
    </w:p>
    <w:p w14:paraId="26DE8E78" w14:textId="77777777" w:rsidR="00A11889" w:rsidRPr="001639E4" w:rsidRDefault="00A11889" w:rsidP="00A11889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1639E4">
        <w:rPr>
          <w:rFonts w:eastAsia="Calibri"/>
          <w:sz w:val="24"/>
          <w:szCs w:val="24"/>
          <w:lang w:eastAsia="en-US"/>
        </w:rPr>
        <w:t xml:space="preserve">Максимальная общая сумма баллов за все правильные ответы составляет наивысший балл – 100 баллов. </w:t>
      </w:r>
    </w:p>
    <w:p w14:paraId="430C5255" w14:textId="77777777" w:rsidR="00A11889" w:rsidRPr="001639E4" w:rsidRDefault="00A11889" w:rsidP="00A1188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1639E4">
        <w:rPr>
          <w:rFonts w:eastAsia="Calibri"/>
          <w:b/>
          <w:sz w:val="24"/>
          <w:szCs w:val="24"/>
          <w:lang w:eastAsia="en-US"/>
        </w:rPr>
        <w:t xml:space="preserve">Шкала оценивания результатов компьютерного тестирования обучающихся </w:t>
      </w:r>
      <w:r w:rsidRPr="001639E4">
        <w:rPr>
          <w:rFonts w:eastAsia="Calibri"/>
          <w:sz w:val="24"/>
          <w:szCs w:val="24"/>
          <w:lang w:eastAsia="en-US"/>
        </w:rPr>
        <w:t>(рекомендуемая)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4"/>
        <w:gridCol w:w="2997"/>
        <w:gridCol w:w="2899"/>
      </w:tblGrid>
      <w:tr w:rsidR="00A11889" w:rsidRPr="001639E4" w14:paraId="3D97D8B5" w14:textId="77777777" w:rsidTr="001825D9">
        <w:tc>
          <w:tcPr>
            <w:tcW w:w="1813" w:type="pct"/>
          </w:tcPr>
          <w:p w14:paraId="4ABF5E52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 xml:space="preserve">Оценка </w:t>
            </w:r>
          </w:p>
        </w:tc>
        <w:tc>
          <w:tcPr>
            <w:tcW w:w="1620" w:type="pct"/>
          </w:tcPr>
          <w:p w14:paraId="2A9248A8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Процент верных ответов</w:t>
            </w:r>
          </w:p>
        </w:tc>
        <w:tc>
          <w:tcPr>
            <w:tcW w:w="1568" w:type="pct"/>
          </w:tcPr>
          <w:p w14:paraId="48FA18D7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 xml:space="preserve">Баллы </w:t>
            </w:r>
          </w:p>
        </w:tc>
      </w:tr>
      <w:tr w:rsidR="00A11889" w:rsidRPr="001639E4" w14:paraId="7C8646F5" w14:textId="77777777" w:rsidTr="001825D9">
        <w:tc>
          <w:tcPr>
            <w:tcW w:w="1813" w:type="pct"/>
          </w:tcPr>
          <w:p w14:paraId="0561611D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«удовлетворительно»</w:t>
            </w:r>
          </w:p>
        </w:tc>
        <w:tc>
          <w:tcPr>
            <w:tcW w:w="1620" w:type="pct"/>
          </w:tcPr>
          <w:p w14:paraId="03D74259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70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79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 xml:space="preserve"> </w:t>
            </w: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%</w:t>
            </w:r>
          </w:p>
        </w:tc>
        <w:tc>
          <w:tcPr>
            <w:tcW w:w="1568" w:type="pct"/>
          </w:tcPr>
          <w:p w14:paraId="7418F545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61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75 баллов</w:t>
            </w:r>
          </w:p>
        </w:tc>
      </w:tr>
      <w:tr w:rsidR="00A11889" w:rsidRPr="001639E4" w14:paraId="6DCA35D4" w14:textId="77777777" w:rsidTr="001825D9">
        <w:tc>
          <w:tcPr>
            <w:tcW w:w="1813" w:type="pct"/>
          </w:tcPr>
          <w:p w14:paraId="465D1E9D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lastRenderedPageBreak/>
              <w:t>«хорошо»</w:t>
            </w:r>
          </w:p>
        </w:tc>
        <w:tc>
          <w:tcPr>
            <w:tcW w:w="1620" w:type="pct"/>
          </w:tcPr>
          <w:p w14:paraId="7D6C3F61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80</w:t>
            </w:r>
            <w:r>
              <w:rPr>
                <w:rFonts w:eastAsia="Calibri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90</w:t>
            </w:r>
            <w:r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%</w:t>
            </w:r>
          </w:p>
        </w:tc>
        <w:tc>
          <w:tcPr>
            <w:tcW w:w="1568" w:type="pct"/>
          </w:tcPr>
          <w:p w14:paraId="3CC85DFB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76</w:t>
            </w:r>
            <w:r>
              <w:rPr>
                <w:rFonts w:eastAsia="Calibri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90 баллов</w:t>
            </w:r>
          </w:p>
        </w:tc>
      </w:tr>
      <w:tr w:rsidR="00A11889" w:rsidRPr="001639E4" w14:paraId="0D0F72B3" w14:textId="77777777" w:rsidTr="001825D9">
        <w:tc>
          <w:tcPr>
            <w:tcW w:w="1813" w:type="pct"/>
          </w:tcPr>
          <w:p w14:paraId="01800972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«отлично»</w:t>
            </w:r>
          </w:p>
        </w:tc>
        <w:tc>
          <w:tcPr>
            <w:tcW w:w="1620" w:type="pct"/>
          </w:tcPr>
          <w:p w14:paraId="27F6FE9B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91</w:t>
            </w:r>
            <w:r>
              <w:rPr>
                <w:rFonts w:eastAsia="Calibri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100</w:t>
            </w:r>
            <w:r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%</w:t>
            </w:r>
          </w:p>
        </w:tc>
        <w:tc>
          <w:tcPr>
            <w:tcW w:w="1568" w:type="pct"/>
          </w:tcPr>
          <w:p w14:paraId="49924FE2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91</w:t>
            </w:r>
            <w:r>
              <w:rPr>
                <w:rFonts w:eastAsia="Calibri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100 баллов</w:t>
            </w:r>
          </w:p>
        </w:tc>
      </w:tr>
    </w:tbl>
    <w:p w14:paraId="65EB572F" w14:textId="77777777" w:rsidR="004C2FF0" w:rsidRDefault="004C2FF0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2298CA16" w14:textId="77777777" w:rsidR="007700DC" w:rsidRDefault="007700DC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6AE2EECA" w14:textId="77777777" w:rsidR="00FD34A4" w:rsidRDefault="00FD34A4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080DAF46" w14:textId="77777777" w:rsidR="00E06425" w:rsidRDefault="00E06425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24AFF3E0" w14:textId="5BFCB08B" w:rsidR="00A11889" w:rsidRDefault="00A11889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  <w:r w:rsidRPr="001639E4">
        <w:rPr>
          <w:b/>
          <w:color w:val="000000"/>
          <w:sz w:val="32"/>
          <w:szCs w:val="24"/>
        </w:rPr>
        <w:t>Ключи ответов</w:t>
      </w:r>
    </w:p>
    <w:p w14:paraId="0D2BB0B8" w14:textId="77777777" w:rsidR="00A11889" w:rsidRPr="0048584C" w:rsidRDefault="00A11889" w:rsidP="00A11889">
      <w:pPr>
        <w:widowControl/>
        <w:autoSpaceDE/>
        <w:autoSpaceDN/>
        <w:adjustRightInd/>
        <w:jc w:val="center"/>
        <w:rPr>
          <w:color w:val="000000"/>
          <w:sz w:val="3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2498"/>
        <w:gridCol w:w="236"/>
        <w:gridCol w:w="534"/>
        <w:gridCol w:w="476"/>
        <w:gridCol w:w="3251"/>
      </w:tblGrid>
      <w:tr w:rsidR="00A11889" w:rsidRPr="001639E4" w14:paraId="66148C37" w14:textId="77777777" w:rsidTr="00980099">
        <w:trPr>
          <w:trHeight w:val="1132"/>
        </w:trPr>
        <w:tc>
          <w:tcPr>
            <w:tcW w:w="1222" w:type="dxa"/>
          </w:tcPr>
          <w:p w14:paraId="60273C3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№ тестовых заданий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C3ECF3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</w:rPr>
              <w:t>Номер и вариант правильного ответа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A16A9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841B3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6151BDF" w14:textId="3E37146C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42DAFC79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6E241F9A" w14:textId="77777777" w:rsidTr="00980099">
        <w:tc>
          <w:tcPr>
            <w:tcW w:w="1222" w:type="dxa"/>
          </w:tcPr>
          <w:p w14:paraId="3D54072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BA32F98" w14:textId="5E66B718" w:rsidR="00184A14" w:rsidRPr="009B113F" w:rsidRDefault="007165D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65BE8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4BE30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A50E858" w14:textId="65F65889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1" w:type="dxa"/>
          </w:tcPr>
          <w:p w14:paraId="4CEE5448" w14:textId="69AA7333" w:rsidR="00A11889" w:rsidRPr="00DF1BF7" w:rsidRDefault="000559BD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0559BD">
              <w:rPr>
                <w:rFonts w:eastAsia="Calibri"/>
                <w:sz w:val="24"/>
                <w:szCs w:val="24"/>
              </w:rPr>
              <w:t>оперативно-календарным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2253BBFE" w14:textId="77777777" w:rsidTr="00980099">
        <w:tc>
          <w:tcPr>
            <w:tcW w:w="1222" w:type="dxa"/>
          </w:tcPr>
          <w:p w14:paraId="7ADD41C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531E37D" w14:textId="258AED7C" w:rsidR="00A11889" w:rsidRPr="001639E4" w:rsidRDefault="007165D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F0E4B0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82093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8A804DB" w14:textId="2FF3E4A1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3251" w:type="dxa"/>
          </w:tcPr>
          <w:p w14:paraId="00CF0DDE" w14:textId="6DFC02FA" w:rsidR="00A11889" w:rsidRPr="00EF71EF" w:rsidRDefault="000559BD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0559BD">
              <w:rPr>
                <w:rFonts w:eastAsia="Calibri"/>
                <w:sz w:val="24"/>
                <w:szCs w:val="24"/>
              </w:rPr>
              <w:t>П</w:t>
            </w:r>
            <w:r w:rsidRPr="000559BD">
              <w:rPr>
                <w:rFonts w:eastAsia="Calibri"/>
                <w:sz w:val="24"/>
                <w:szCs w:val="24"/>
              </w:rPr>
              <w:t>араллельности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55EABC25" w14:textId="77777777" w:rsidTr="00FD34A4">
        <w:trPr>
          <w:trHeight w:val="58"/>
        </w:trPr>
        <w:tc>
          <w:tcPr>
            <w:tcW w:w="1222" w:type="dxa"/>
          </w:tcPr>
          <w:p w14:paraId="015FB78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01144A5" w14:textId="5DC578C0" w:rsidR="00A11889" w:rsidRPr="001639E4" w:rsidRDefault="007165D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835AC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3E500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C91A856" w14:textId="15B2A8D9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3251" w:type="dxa"/>
          </w:tcPr>
          <w:p w14:paraId="5AF3CC20" w14:textId="3664C63E" w:rsidR="00A11889" w:rsidRPr="00107342" w:rsidRDefault="000559BD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0559BD">
              <w:rPr>
                <w:rFonts w:eastAsia="Calibri"/>
                <w:sz w:val="24"/>
                <w:szCs w:val="24"/>
              </w:rPr>
              <w:t>планово-предупредительного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510FAF92" w14:textId="77777777" w:rsidTr="00980099">
        <w:tc>
          <w:tcPr>
            <w:tcW w:w="1222" w:type="dxa"/>
          </w:tcPr>
          <w:p w14:paraId="2940AD1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313CF012" w14:textId="7BB63B42" w:rsidR="00A11889" w:rsidRPr="001639E4" w:rsidRDefault="007165D7" w:rsidP="009B11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D2BC8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9766A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F49E5D0" w14:textId="5E589372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3251" w:type="dxa"/>
          </w:tcPr>
          <w:p w14:paraId="010251FB" w14:textId="59BA029B" w:rsidR="00A11889" w:rsidRPr="00DF1BF7" w:rsidRDefault="000559BD" w:rsidP="001825D9">
            <w:pPr>
              <w:widowControl/>
              <w:tabs>
                <w:tab w:val="left" w:pos="136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559BD">
              <w:rPr>
                <w:rFonts w:eastAsia="Calibri"/>
                <w:sz w:val="24"/>
                <w:szCs w:val="24"/>
                <w:lang w:eastAsia="en-US"/>
              </w:rPr>
              <w:t>точно в срок (JIT)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11889" w:rsidRPr="001639E4" w14:paraId="6A29329D" w14:textId="77777777" w:rsidTr="002F628E">
        <w:trPr>
          <w:trHeight w:val="58"/>
        </w:trPr>
        <w:tc>
          <w:tcPr>
            <w:tcW w:w="1222" w:type="dxa"/>
          </w:tcPr>
          <w:p w14:paraId="61CF6661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C978395" w14:textId="190C4731" w:rsidR="00A11889" w:rsidRPr="001639E4" w:rsidRDefault="007165D7" w:rsidP="00F018F3">
            <w:pPr>
              <w:widowControl/>
              <w:tabs>
                <w:tab w:val="center" w:pos="1141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9FDDF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1444A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79A52F3" w14:textId="23B86C67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3251" w:type="dxa"/>
          </w:tcPr>
          <w:p w14:paraId="166CE210" w14:textId="2ACBFF06" w:rsidR="00A11889" w:rsidRPr="00A66E3F" w:rsidRDefault="000559BD" w:rsidP="001825D9">
            <w:pPr>
              <w:widowControl/>
              <w:tabs>
                <w:tab w:val="left" w:pos="286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0559BD">
              <w:rPr>
                <w:rFonts w:eastAsia="Calibri"/>
                <w:sz w:val="24"/>
                <w:szCs w:val="24"/>
              </w:rPr>
              <w:t>О</w:t>
            </w:r>
            <w:r w:rsidRPr="000559BD">
              <w:rPr>
                <w:rFonts w:eastAsia="Calibri"/>
                <w:sz w:val="24"/>
                <w:szCs w:val="24"/>
              </w:rPr>
              <w:t>перативным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24E47460" w14:textId="77777777" w:rsidTr="00980099">
        <w:tc>
          <w:tcPr>
            <w:tcW w:w="1222" w:type="dxa"/>
          </w:tcPr>
          <w:p w14:paraId="498790B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0C7BAF5" w14:textId="0713F227" w:rsidR="00A11889" w:rsidRPr="001639E4" w:rsidRDefault="007165D7" w:rsidP="000632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5C3A3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3261D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01E14E3B" w14:textId="6AD3B3A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51" w:type="dxa"/>
          </w:tcPr>
          <w:p w14:paraId="3B82D2F9" w14:textId="69E977A1" w:rsidR="00A11889" w:rsidRPr="00A66E3F" w:rsidRDefault="000559BD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0559BD">
              <w:rPr>
                <w:rFonts w:eastAsia="Calibri"/>
                <w:sz w:val="24"/>
                <w:szCs w:val="24"/>
              </w:rPr>
              <w:t>Т</w:t>
            </w:r>
            <w:r w:rsidRPr="000559BD">
              <w:rPr>
                <w:rFonts w:eastAsia="Calibri"/>
                <w:sz w:val="24"/>
                <w:szCs w:val="24"/>
              </w:rPr>
              <w:t>ехнологическая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1E26FF39" w14:textId="77777777" w:rsidTr="00980099">
        <w:tc>
          <w:tcPr>
            <w:tcW w:w="1222" w:type="dxa"/>
          </w:tcPr>
          <w:p w14:paraId="6B51502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97CDABC" w14:textId="233D835C" w:rsidR="00A11889" w:rsidRPr="001639E4" w:rsidRDefault="007165D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E02DC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49BA3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B7A6271" w14:textId="51A91F24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51" w:type="dxa"/>
          </w:tcPr>
          <w:p w14:paraId="311F7061" w14:textId="6330D140" w:rsidR="00A11889" w:rsidRPr="00EF71EF" w:rsidRDefault="000559BD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0559BD">
              <w:rPr>
                <w:rFonts w:eastAsia="Calibri"/>
                <w:sz w:val="24"/>
                <w:szCs w:val="24"/>
              </w:rPr>
              <w:t>Д</w:t>
            </w:r>
            <w:r w:rsidRPr="000559BD">
              <w:rPr>
                <w:rFonts w:eastAsia="Calibri"/>
                <w:sz w:val="24"/>
                <w:szCs w:val="24"/>
              </w:rPr>
              <w:t>олжностная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6CCDE96C" w14:textId="77777777" w:rsidTr="00980099">
        <w:tc>
          <w:tcPr>
            <w:tcW w:w="1222" w:type="dxa"/>
          </w:tcPr>
          <w:p w14:paraId="5919FA3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4A0AE8D" w14:textId="09E514F3" w:rsidR="00A11889" w:rsidRPr="001639E4" w:rsidRDefault="007165D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55354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8FD3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3480C51" w14:textId="43D2E1F6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51" w:type="dxa"/>
          </w:tcPr>
          <w:p w14:paraId="4E0D3C44" w14:textId="239624DE" w:rsidR="00A11889" w:rsidRPr="00EF71EF" w:rsidRDefault="000559BD" w:rsidP="00451301">
            <w:pPr>
              <w:widowControl/>
              <w:tabs>
                <w:tab w:val="left" w:pos="2028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0559BD">
              <w:rPr>
                <w:rFonts w:eastAsia="Calibri"/>
                <w:sz w:val="24"/>
                <w:szCs w:val="24"/>
              </w:rPr>
              <w:t>Ц</w:t>
            </w:r>
            <w:r w:rsidRPr="000559BD">
              <w:rPr>
                <w:rFonts w:eastAsia="Calibri"/>
                <w:sz w:val="24"/>
                <w:szCs w:val="24"/>
              </w:rPr>
              <w:t>икл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48C26A3E" w14:textId="77777777" w:rsidTr="002F628E">
        <w:trPr>
          <w:trHeight w:val="106"/>
        </w:trPr>
        <w:tc>
          <w:tcPr>
            <w:tcW w:w="1222" w:type="dxa"/>
          </w:tcPr>
          <w:p w14:paraId="3280C39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0DBDB9C" w14:textId="34616E6B" w:rsidR="00A11889" w:rsidRPr="001639E4" w:rsidRDefault="007165D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84B72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7337F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A362485" w14:textId="2D17C5C3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51" w:type="dxa"/>
          </w:tcPr>
          <w:p w14:paraId="7A23C17A" w14:textId="6B17D1D5" w:rsidR="00A11889" w:rsidRPr="00107342" w:rsidRDefault="000559BD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0559BD">
              <w:rPr>
                <w:rFonts w:eastAsia="Calibri"/>
                <w:sz w:val="24"/>
                <w:szCs w:val="24"/>
              </w:rPr>
              <w:t>М</w:t>
            </w:r>
            <w:r w:rsidRPr="000559BD">
              <w:rPr>
                <w:rFonts w:eastAsia="Calibri"/>
                <w:sz w:val="24"/>
                <w:szCs w:val="24"/>
              </w:rPr>
              <w:t>ощность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7A883A10" w14:textId="77777777" w:rsidTr="00E90D02">
        <w:trPr>
          <w:trHeight w:val="196"/>
        </w:trPr>
        <w:tc>
          <w:tcPr>
            <w:tcW w:w="1222" w:type="dxa"/>
          </w:tcPr>
          <w:p w14:paraId="6572AF5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BBDFFEF" w14:textId="18D5C4EF" w:rsidR="00A11889" w:rsidRPr="001639E4" w:rsidRDefault="007165D7" w:rsidP="000632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1077C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CFBBD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1655FC6" w14:textId="2755BA76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51" w:type="dxa"/>
          </w:tcPr>
          <w:p w14:paraId="09180BC5" w14:textId="5ED6B893" w:rsidR="00A11889" w:rsidRPr="000559BD" w:rsidRDefault="000559BD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0559BD">
              <w:rPr>
                <w:rFonts w:eastAsia="Calibri"/>
                <w:sz w:val="24"/>
                <w:szCs w:val="24"/>
              </w:rPr>
              <w:t>Э</w:t>
            </w:r>
            <w:r w:rsidRPr="000559BD">
              <w:rPr>
                <w:rFonts w:eastAsia="Calibri"/>
                <w:sz w:val="24"/>
                <w:szCs w:val="24"/>
              </w:rPr>
              <w:t>кстенсивной</w:t>
            </w:r>
            <w:r w:rsidRPr="000559BD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6BF5AB23" w14:textId="77777777" w:rsidTr="00E90D02">
        <w:trPr>
          <w:trHeight w:val="214"/>
        </w:trPr>
        <w:tc>
          <w:tcPr>
            <w:tcW w:w="1222" w:type="dxa"/>
          </w:tcPr>
          <w:p w14:paraId="57286C2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4CAD7A2" w14:textId="5BF0B1EE" w:rsidR="00A11889" w:rsidRPr="001639E4" w:rsidRDefault="007165D7" w:rsidP="00063213">
            <w:pPr>
              <w:widowControl/>
              <w:tabs>
                <w:tab w:val="center" w:pos="1141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BF412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339D8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F2F49DD" w14:textId="76122535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1" w:type="dxa"/>
          </w:tcPr>
          <w:p w14:paraId="34318CDC" w14:textId="7038B337" w:rsidR="00A11889" w:rsidRPr="000559BD" w:rsidRDefault="000559BD" w:rsidP="001825D9">
            <w:pPr>
              <w:widowControl/>
              <w:tabs>
                <w:tab w:val="left" w:pos="331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0559BD">
              <w:rPr>
                <w:rFonts w:eastAsia="Calibri"/>
                <w:sz w:val="24"/>
                <w:szCs w:val="24"/>
              </w:rPr>
              <w:t>Ж</w:t>
            </w:r>
            <w:r w:rsidRPr="000559BD">
              <w:rPr>
                <w:rFonts w:eastAsia="Calibri"/>
                <w:sz w:val="24"/>
                <w:szCs w:val="24"/>
              </w:rPr>
              <w:t>урнале</w:t>
            </w:r>
            <w:r w:rsidRPr="000559BD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27783A14" w14:textId="77777777" w:rsidTr="00980099">
        <w:tc>
          <w:tcPr>
            <w:tcW w:w="1222" w:type="dxa"/>
          </w:tcPr>
          <w:p w14:paraId="4AB3480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ADF77E1" w14:textId="3BE6DEA3" w:rsidR="00A11889" w:rsidRPr="001639E4" w:rsidRDefault="007165D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06E12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F997E0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6443102" w14:textId="75B9DC62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3251" w:type="dxa"/>
          </w:tcPr>
          <w:p w14:paraId="31190241" w14:textId="601F3F8D" w:rsidR="00A11889" w:rsidRPr="00107342" w:rsidRDefault="000559BD" w:rsidP="00A66E3F">
            <w:pPr>
              <w:widowControl/>
              <w:tabs>
                <w:tab w:val="left" w:pos="1056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0559BD">
              <w:rPr>
                <w:rFonts w:eastAsia="Calibri"/>
                <w:sz w:val="24"/>
                <w:szCs w:val="24"/>
              </w:rPr>
              <w:t>П</w:t>
            </w:r>
            <w:r w:rsidRPr="000559BD">
              <w:rPr>
                <w:rFonts w:eastAsia="Calibri"/>
                <w:sz w:val="24"/>
                <w:szCs w:val="24"/>
              </w:rPr>
              <w:t>рямоточности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0ADCA7A8" w14:textId="77777777" w:rsidTr="00980099">
        <w:tc>
          <w:tcPr>
            <w:tcW w:w="1222" w:type="dxa"/>
          </w:tcPr>
          <w:p w14:paraId="4A58C92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B2A1711" w14:textId="22F7F1A0" w:rsidR="00A11889" w:rsidRPr="001639E4" w:rsidRDefault="007165D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C3B39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CDFF4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7C70296" w14:textId="71AD81F8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3251" w:type="dxa"/>
          </w:tcPr>
          <w:p w14:paraId="08BB0C89" w14:textId="389294CD" w:rsidR="00A11889" w:rsidRPr="000559BD" w:rsidRDefault="000559BD" w:rsidP="001825D9">
            <w:pPr>
              <w:widowControl/>
              <w:tabs>
                <w:tab w:val="left" w:pos="331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0559BD">
              <w:rPr>
                <w:rFonts w:eastAsia="Calibri"/>
                <w:sz w:val="24"/>
                <w:szCs w:val="24"/>
              </w:rPr>
              <w:t>С</w:t>
            </w:r>
            <w:r w:rsidRPr="000559BD">
              <w:rPr>
                <w:rFonts w:eastAsia="Calibri"/>
                <w:sz w:val="24"/>
                <w:szCs w:val="24"/>
              </w:rPr>
              <w:t>етевого</w:t>
            </w:r>
            <w:r w:rsidRPr="000559BD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3D9DF4BC" w14:textId="77777777" w:rsidTr="00980099">
        <w:tc>
          <w:tcPr>
            <w:tcW w:w="1222" w:type="dxa"/>
          </w:tcPr>
          <w:p w14:paraId="4E18A13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1EE6665" w14:textId="1CFD5BDF" w:rsidR="00A11889" w:rsidRPr="001639E4" w:rsidRDefault="007165D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DB043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3E5FF1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5F37AD7" w14:textId="118BA1CC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3251" w:type="dxa"/>
          </w:tcPr>
          <w:p w14:paraId="08BC5F3A" w14:textId="2795263F" w:rsidR="00A11889" w:rsidRPr="000559BD" w:rsidRDefault="000559BD" w:rsidP="00A34B1E">
            <w:pPr>
              <w:widowControl/>
              <w:tabs>
                <w:tab w:val="left" w:pos="1788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0559BD">
              <w:rPr>
                <w:rFonts w:eastAsia="Calibri"/>
                <w:sz w:val="24"/>
                <w:szCs w:val="24"/>
              </w:rPr>
              <w:t>планирования ресурсов предприятия</w:t>
            </w:r>
            <w:r w:rsidRPr="000559BD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66E3F" w:rsidRPr="001639E4" w14:paraId="75C019B9" w14:textId="77777777" w:rsidTr="008C20BA">
        <w:trPr>
          <w:trHeight w:val="116"/>
        </w:trPr>
        <w:tc>
          <w:tcPr>
            <w:tcW w:w="1222" w:type="dxa"/>
          </w:tcPr>
          <w:p w14:paraId="6FC2A0C4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89E828E" w14:textId="3EBA3E32" w:rsidR="00A66E3F" w:rsidRPr="001639E4" w:rsidRDefault="007165D7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034519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7E9CCF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00528B0B" w14:textId="4A8C9A0F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3251" w:type="dxa"/>
          </w:tcPr>
          <w:p w14:paraId="79ACD04D" w14:textId="7827CDEE" w:rsidR="00A66E3F" w:rsidRPr="00A66E3F" w:rsidRDefault="000559BD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0559BD">
              <w:rPr>
                <w:rFonts w:eastAsia="Calibri"/>
                <w:sz w:val="24"/>
                <w:szCs w:val="24"/>
              </w:rPr>
              <w:t>Н</w:t>
            </w:r>
            <w:r w:rsidRPr="000559BD">
              <w:rPr>
                <w:rFonts w:eastAsia="Calibri"/>
                <w:sz w:val="24"/>
                <w:szCs w:val="24"/>
              </w:rPr>
              <w:t>аучной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66E3F" w:rsidRPr="001639E4" w14:paraId="5539B351" w14:textId="77777777" w:rsidTr="00980099">
        <w:tc>
          <w:tcPr>
            <w:tcW w:w="1222" w:type="dxa"/>
          </w:tcPr>
          <w:p w14:paraId="65A7D141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2139EF9" w14:textId="09F0E93F" w:rsidR="00A66E3F" w:rsidRPr="001639E4" w:rsidRDefault="007165D7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C6BA07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DB9D3F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B2C59B7" w14:textId="670262D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51" w:type="dxa"/>
          </w:tcPr>
          <w:p w14:paraId="6F7ACDE5" w14:textId="6B30CB75" w:rsidR="00A66E3F" w:rsidRPr="00EF71EF" w:rsidRDefault="000559BD" w:rsidP="00A66E3F">
            <w:pPr>
              <w:widowControl/>
              <w:tabs>
                <w:tab w:val="left" w:pos="2880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0559BD">
              <w:rPr>
                <w:rFonts w:eastAsia="Calibri"/>
                <w:sz w:val="24"/>
                <w:szCs w:val="24"/>
              </w:rPr>
              <w:t>Исикавы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66E3F" w:rsidRPr="001639E4" w14:paraId="38DE8667" w14:textId="77777777" w:rsidTr="00980099">
        <w:tc>
          <w:tcPr>
            <w:tcW w:w="1222" w:type="dxa"/>
          </w:tcPr>
          <w:p w14:paraId="21A0FE46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384780B9" w14:textId="7A30CAA2" w:rsidR="00A66E3F" w:rsidRPr="001639E4" w:rsidRDefault="007165D7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220303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DA60B4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5BCD8B1" w14:textId="70122942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51" w:type="dxa"/>
          </w:tcPr>
          <w:p w14:paraId="48D1EF84" w14:textId="475A3337" w:rsidR="00A66E3F" w:rsidRPr="00A66E3F" w:rsidRDefault="000559BD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0559BD">
              <w:rPr>
                <w:rFonts w:eastAsia="Calibri"/>
                <w:sz w:val="24"/>
                <w:szCs w:val="24"/>
              </w:rPr>
              <w:t>управления производственными процессами (MES)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66E3F" w:rsidRPr="001639E4" w14:paraId="7A1E23FC" w14:textId="77777777" w:rsidTr="00980099">
        <w:tc>
          <w:tcPr>
            <w:tcW w:w="1222" w:type="dxa"/>
          </w:tcPr>
          <w:p w14:paraId="4BD6E307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0DD05392" w14:textId="3CDAA442" w:rsidR="00A66E3F" w:rsidRPr="001639E4" w:rsidRDefault="007165D7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22BB38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750925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3EC93F4" w14:textId="55C69B41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51" w:type="dxa"/>
          </w:tcPr>
          <w:p w14:paraId="65F4C45D" w14:textId="66F7D2AA" w:rsidR="00A66E3F" w:rsidRPr="00EF71EF" w:rsidRDefault="000559BD" w:rsidP="000559BD">
            <w:pPr>
              <w:widowControl/>
              <w:tabs>
                <w:tab w:val="left" w:pos="912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0559BD">
              <w:rPr>
                <w:rFonts w:eastAsia="Calibri"/>
                <w:sz w:val="24"/>
                <w:szCs w:val="24"/>
              </w:rPr>
              <w:t>Н</w:t>
            </w:r>
            <w:r w:rsidRPr="000559BD">
              <w:rPr>
                <w:rFonts w:eastAsia="Calibri"/>
                <w:sz w:val="24"/>
                <w:szCs w:val="24"/>
              </w:rPr>
              <w:t>орма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66E3F" w:rsidRPr="001639E4" w14:paraId="46719157" w14:textId="77777777" w:rsidTr="00980099">
        <w:tc>
          <w:tcPr>
            <w:tcW w:w="1222" w:type="dxa"/>
          </w:tcPr>
          <w:p w14:paraId="71577294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2D397AB" w14:textId="2ADC581C" w:rsidR="00A66E3F" w:rsidRPr="001639E4" w:rsidRDefault="007165D7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6E575C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1A2EE8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5861C86" w14:textId="6A6C69B3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51" w:type="dxa"/>
          </w:tcPr>
          <w:p w14:paraId="75011AE4" w14:textId="2CCBE756" w:rsidR="00A66E3F" w:rsidRPr="000559BD" w:rsidRDefault="000559BD" w:rsidP="00A66E3F">
            <w:pPr>
              <w:widowControl/>
              <w:tabs>
                <w:tab w:val="right" w:pos="303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0559BD">
              <w:rPr>
                <w:rFonts w:eastAsia="Calibri"/>
                <w:sz w:val="24"/>
                <w:szCs w:val="24"/>
              </w:rPr>
              <w:t>П</w:t>
            </w:r>
            <w:r w:rsidRPr="000559BD">
              <w:rPr>
                <w:rFonts w:eastAsia="Calibri"/>
                <w:sz w:val="24"/>
                <w:szCs w:val="24"/>
              </w:rPr>
              <w:t>ропорциональности</w:t>
            </w:r>
            <w:r w:rsidRPr="000559BD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66E3F" w:rsidRPr="001639E4" w14:paraId="3A3EE737" w14:textId="77777777" w:rsidTr="008C20BA">
        <w:trPr>
          <w:trHeight w:val="250"/>
        </w:trPr>
        <w:tc>
          <w:tcPr>
            <w:tcW w:w="1222" w:type="dxa"/>
          </w:tcPr>
          <w:p w14:paraId="0DE1A1D5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40A1916" w14:textId="622D05BC" w:rsidR="00A66E3F" w:rsidRPr="001639E4" w:rsidRDefault="007165D7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711704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8CCCDF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F9C4760" w14:textId="4EDF3F7F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51" w:type="dxa"/>
          </w:tcPr>
          <w:p w14:paraId="196B08D7" w14:textId="220107C1" w:rsidR="00A66E3F" w:rsidRPr="009548ED" w:rsidRDefault="000559BD" w:rsidP="00A66E3F">
            <w:pPr>
              <w:widowControl/>
              <w:tabs>
                <w:tab w:val="left" w:pos="2052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0559BD">
              <w:rPr>
                <w:rFonts w:eastAsia="Calibri"/>
                <w:sz w:val="24"/>
                <w:szCs w:val="24"/>
              </w:rPr>
              <w:t>объемно-календарным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66E3F" w:rsidRPr="001639E4" w14:paraId="7DED7D7A" w14:textId="77777777" w:rsidTr="00980099">
        <w:tc>
          <w:tcPr>
            <w:tcW w:w="1222" w:type="dxa"/>
          </w:tcPr>
          <w:p w14:paraId="1A38EAEC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4990D38" w14:textId="7441D5C9" w:rsidR="00A66E3F" w:rsidRPr="001639E4" w:rsidRDefault="007165D7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9CDAA2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7C6904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9D5BB6F" w14:textId="724E8D1A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1" w:type="dxa"/>
          </w:tcPr>
          <w:p w14:paraId="07846A45" w14:textId="371B1D22" w:rsidR="00A66E3F" w:rsidRPr="00F778CD" w:rsidRDefault="000559BD" w:rsidP="00A66E3F">
            <w:pPr>
              <w:widowControl/>
              <w:tabs>
                <w:tab w:val="left" w:pos="936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0559BD">
              <w:rPr>
                <w:rFonts w:eastAsia="Calibri"/>
                <w:sz w:val="24"/>
                <w:szCs w:val="24"/>
              </w:rPr>
              <w:t>Н</w:t>
            </w:r>
            <w:r w:rsidRPr="000559BD">
              <w:rPr>
                <w:rFonts w:eastAsia="Calibri"/>
                <w:sz w:val="24"/>
                <w:szCs w:val="24"/>
              </w:rPr>
              <w:t>езавершенным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66E3F" w:rsidRPr="001639E4" w14:paraId="5E63172B" w14:textId="77777777" w:rsidTr="00980099">
        <w:tc>
          <w:tcPr>
            <w:tcW w:w="1222" w:type="dxa"/>
          </w:tcPr>
          <w:p w14:paraId="1AF3BC2A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3866111" w14:textId="1CB36DB8" w:rsidR="00A66E3F" w:rsidRPr="001639E4" w:rsidRDefault="007165D7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46796E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AD49E7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1F8EDB2" w14:textId="6F460250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3251" w:type="dxa"/>
          </w:tcPr>
          <w:p w14:paraId="25C3AA25" w14:textId="2EF15787" w:rsidR="00A66E3F" w:rsidRPr="00AC4DAF" w:rsidRDefault="000559BD" w:rsidP="00A66E3F">
            <w:pPr>
              <w:widowControl/>
              <w:tabs>
                <w:tab w:val="left" w:pos="280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559BD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0559BD">
              <w:rPr>
                <w:rFonts w:eastAsia="Calibri"/>
                <w:sz w:val="24"/>
                <w:szCs w:val="24"/>
                <w:lang w:eastAsia="en-US"/>
              </w:rPr>
              <w:t>орм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bookmarkStart w:id="0" w:name="_GoBack"/>
            <w:bookmarkEnd w:id="0"/>
          </w:p>
        </w:tc>
      </w:tr>
      <w:tr w:rsidR="00A66E3F" w:rsidRPr="001639E4" w14:paraId="530763D8" w14:textId="77777777" w:rsidTr="00980099">
        <w:tc>
          <w:tcPr>
            <w:tcW w:w="1222" w:type="dxa"/>
          </w:tcPr>
          <w:p w14:paraId="1A7CC2A3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3F439DEA" w14:textId="2A84DC53" w:rsidR="00A66E3F" w:rsidRPr="001639E4" w:rsidRDefault="007165D7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0DE46A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007825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D0E01C7" w14:textId="184CB2EA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5D66FD11" w14:textId="77777777" w:rsidR="00A66E3F" w:rsidRPr="001639E4" w:rsidRDefault="00A66E3F" w:rsidP="00A66E3F">
            <w:pPr>
              <w:widowControl/>
              <w:tabs>
                <w:tab w:val="left" w:pos="289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13F1AD6F" w14:textId="77777777" w:rsidTr="00980099">
        <w:tc>
          <w:tcPr>
            <w:tcW w:w="1222" w:type="dxa"/>
          </w:tcPr>
          <w:p w14:paraId="5D8E3A2C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345A889F" w14:textId="684DC835" w:rsidR="00A66E3F" w:rsidRPr="001639E4" w:rsidRDefault="007165D7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37FF0D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404D8B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0EBB3B2" w14:textId="51786B1C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1D59AA94" w14:textId="77777777" w:rsidR="00A66E3F" w:rsidRPr="001639E4" w:rsidRDefault="00A66E3F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7B7C50D9" w14:textId="77777777" w:rsidTr="00980099">
        <w:tc>
          <w:tcPr>
            <w:tcW w:w="1222" w:type="dxa"/>
          </w:tcPr>
          <w:p w14:paraId="3997419C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ABCBFAE" w14:textId="5DE72017" w:rsidR="00A66E3F" w:rsidRPr="001639E4" w:rsidRDefault="007165D7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127763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7AF07F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06928AD" w14:textId="13B2028B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0D4A6E76" w14:textId="77777777" w:rsidR="00A66E3F" w:rsidRPr="001639E4" w:rsidRDefault="00A66E3F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63B4657F" w14:textId="77777777" w:rsidTr="00E90D02">
        <w:trPr>
          <w:trHeight w:val="161"/>
        </w:trPr>
        <w:tc>
          <w:tcPr>
            <w:tcW w:w="1222" w:type="dxa"/>
          </w:tcPr>
          <w:p w14:paraId="6B368692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5D5850E" w14:textId="06C6F7E3" w:rsidR="00A66E3F" w:rsidRPr="001639E4" w:rsidRDefault="007165D7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5E20DD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1F694C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1174621" w14:textId="2F183B28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44EA1856" w14:textId="77777777" w:rsidR="00A66E3F" w:rsidRPr="001639E4" w:rsidRDefault="00A66E3F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22A2C320" w14:textId="77777777" w:rsidTr="00B6645E">
        <w:trPr>
          <w:trHeight w:val="68"/>
        </w:trPr>
        <w:tc>
          <w:tcPr>
            <w:tcW w:w="1222" w:type="dxa"/>
          </w:tcPr>
          <w:p w14:paraId="1AA69334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0369F21C" w14:textId="6A9B7113" w:rsidR="00A66E3F" w:rsidRPr="001639E4" w:rsidRDefault="007165D7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79C2D7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345B17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79768E8" w14:textId="4FA22AE6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16A0672C" w14:textId="77777777" w:rsidR="00A66E3F" w:rsidRPr="001639E4" w:rsidRDefault="00A66E3F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15F0B718" w14:textId="77777777" w:rsidTr="00B6645E">
        <w:trPr>
          <w:trHeight w:val="58"/>
        </w:trPr>
        <w:tc>
          <w:tcPr>
            <w:tcW w:w="1222" w:type="dxa"/>
          </w:tcPr>
          <w:p w14:paraId="592468AF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4D0D50B" w14:textId="1A2077AA" w:rsidR="00A66E3F" w:rsidRPr="001639E4" w:rsidRDefault="007165D7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89EE2C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82EC65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1B3B370" w14:textId="1B548A54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55F793DF" w14:textId="77777777" w:rsidR="00A66E3F" w:rsidRPr="001639E4" w:rsidRDefault="00A66E3F" w:rsidP="00A66E3F">
            <w:pPr>
              <w:widowControl/>
              <w:tabs>
                <w:tab w:val="left" w:pos="960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3DE5DED4" w14:textId="77777777" w:rsidTr="00980099">
        <w:tc>
          <w:tcPr>
            <w:tcW w:w="1222" w:type="dxa"/>
          </w:tcPr>
          <w:p w14:paraId="4EACC878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59378A3" w14:textId="0B067F16" w:rsidR="00A66E3F" w:rsidRPr="001639E4" w:rsidRDefault="007165D7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87E547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738307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F7659CA" w14:textId="154B8B04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A5F87B3" w14:textId="77777777" w:rsidR="00A66E3F" w:rsidRPr="001639E4" w:rsidRDefault="00A66E3F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4171C4C9" w14:textId="77777777" w:rsidTr="00980099">
        <w:tc>
          <w:tcPr>
            <w:tcW w:w="1222" w:type="dxa"/>
          </w:tcPr>
          <w:p w14:paraId="36A24E26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0B9CC733" w14:textId="13461CB4" w:rsidR="00A66E3F" w:rsidRPr="001639E4" w:rsidRDefault="007165D7" w:rsidP="00A66E3F">
            <w:pPr>
              <w:widowControl/>
              <w:tabs>
                <w:tab w:val="center" w:pos="1141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929645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9B8505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B4AF43F" w14:textId="0E20CB68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1588F027" w14:textId="77777777" w:rsidR="00A66E3F" w:rsidRPr="001639E4" w:rsidRDefault="00A66E3F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4B03EFDB" w14:textId="77777777" w:rsidTr="00980099">
        <w:tc>
          <w:tcPr>
            <w:tcW w:w="1222" w:type="dxa"/>
          </w:tcPr>
          <w:p w14:paraId="44972AD6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6532915" w14:textId="03C7D13A" w:rsidR="00A66E3F" w:rsidRPr="001639E4" w:rsidRDefault="007165D7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5C068F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748693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95B7B29" w14:textId="1B281C0A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590B1DA" w14:textId="77777777" w:rsidR="00A66E3F" w:rsidRPr="001639E4" w:rsidRDefault="00A66E3F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5204C6B1" w14:textId="77777777" w:rsidTr="00980099">
        <w:tc>
          <w:tcPr>
            <w:tcW w:w="1222" w:type="dxa"/>
          </w:tcPr>
          <w:p w14:paraId="7115818B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1179B4B" w14:textId="5567DE4D" w:rsidR="00A66E3F" w:rsidRPr="001639E4" w:rsidRDefault="007165D7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AD785E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EF8C1C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EDEDF78" w14:textId="0722FC6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072FDB82" w14:textId="77777777" w:rsidR="00A66E3F" w:rsidRPr="001639E4" w:rsidRDefault="00A66E3F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567DC1D5" w14:textId="77777777" w:rsidTr="00980099">
        <w:tc>
          <w:tcPr>
            <w:tcW w:w="1222" w:type="dxa"/>
          </w:tcPr>
          <w:p w14:paraId="1C47648C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9E90614" w14:textId="6113F341" w:rsidR="00A66E3F" w:rsidRPr="001639E4" w:rsidRDefault="007165D7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9B2872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6B8EEF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B57217E" w14:textId="6439AF0B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8ACC13B" w14:textId="77777777" w:rsidR="00A66E3F" w:rsidRPr="001639E4" w:rsidRDefault="00A66E3F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6005FBCD" w14:textId="77777777" w:rsidTr="00980099">
        <w:tc>
          <w:tcPr>
            <w:tcW w:w="1222" w:type="dxa"/>
          </w:tcPr>
          <w:p w14:paraId="3181FA92" w14:textId="77777777" w:rsidR="00A66E3F" w:rsidRPr="007165D7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165D7">
              <w:rPr>
                <w:rFonts w:eastAsia="Calibri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27685FC" w14:textId="54314340" w:rsidR="00A66E3F" w:rsidRPr="007165D7" w:rsidRDefault="007165D7" w:rsidP="00A66E3F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165D7">
              <w:rPr>
                <w:rFonts w:eastAsia="Calibri"/>
                <w:bCs/>
                <w:sz w:val="24"/>
                <w:szCs w:val="24"/>
                <w:lang w:eastAsia="en-US"/>
              </w:rPr>
              <w:t>1-В, 2-А, 3-Г, 4-Б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FEF14E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7C3899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A93F16A" w14:textId="13FD189C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8A1534F" w14:textId="77777777" w:rsidR="00A66E3F" w:rsidRPr="001639E4" w:rsidRDefault="00A66E3F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4BA620D0" w14:textId="77777777" w:rsidTr="00980099">
        <w:tc>
          <w:tcPr>
            <w:tcW w:w="1222" w:type="dxa"/>
          </w:tcPr>
          <w:p w14:paraId="6099DC49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35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09A4BD2E" w14:textId="4B1F7CA2" w:rsidR="00A66E3F" w:rsidRPr="001639E4" w:rsidRDefault="007165D7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7165D7">
              <w:rPr>
                <w:rFonts w:eastAsia="Calibri"/>
                <w:sz w:val="24"/>
                <w:szCs w:val="24"/>
                <w:lang w:eastAsia="en-US"/>
              </w:rPr>
              <w:t>1-Б, 2-Г, 3-А, 4-В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FA4D54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754B29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ED12DD8" w14:textId="6FA5C374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9D8C263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1D2D9979" w14:textId="77777777" w:rsidTr="00980099">
        <w:tc>
          <w:tcPr>
            <w:tcW w:w="1222" w:type="dxa"/>
          </w:tcPr>
          <w:p w14:paraId="5B32D2F3" w14:textId="589634D9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7D3A8CA" w14:textId="62346A7E" w:rsidR="00A66E3F" w:rsidRPr="009B59EF" w:rsidRDefault="007165D7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7165D7">
              <w:rPr>
                <w:rFonts w:eastAsia="Calibri"/>
                <w:sz w:val="24"/>
                <w:szCs w:val="24"/>
                <w:lang w:eastAsia="en-US"/>
              </w:rPr>
              <w:t>Б, А, В, 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FF3888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288981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52FFA5F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CA4E68E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4E9F327C" w14:textId="77777777" w:rsidTr="00980099">
        <w:tc>
          <w:tcPr>
            <w:tcW w:w="1222" w:type="dxa"/>
          </w:tcPr>
          <w:p w14:paraId="15A0510F" w14:textId="73C63F3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25257C2" w14:textId="43C69165" w:rsidR="00A66E3F" w:rsidRDefault="007165D7" w:rsidP="00A66E3F">
            <w:pPr>
              <w:widowControl/>
              <w:tabs>
                <w:tab w:val="right" w:pos="2282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7165D7">
              <w:rPr>
                <w:rFonts w:eastAsia="Calibri"/>
                <w:sz w:val="24"/>
                <w:szCs w:val="24"/>
                <w:lang w:eastAsia="en-US"/>
              </w:rPr>
              <w:t>Б, Г, А, 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FD86DD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2BC0DF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1931D21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43D1470A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63B5C9CA" w14:textId="77777777" w:rsidTr="00980099">
        <w:tc>
          <w:tcPr>
            <w:tcW w:w="1222" w:type="dxa"/>
          </w:tcPr>
          <w:p w14:paraId="1357219D" w14:textId="5C3B447B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0B147EC" w14:textId="7CA87BC4" w:rsidR="00A66E3F" w:rsidRPr="00EF71EF" w:rsidRDefault="007165D7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7165D7">
              <w:rPr>
                <w:rFonts w:eastAsia="Calibri"/>
                <w:sz w:val="24"/>
                <w:szCs w:val="24"/>
              </w:rPr>
              <w:t>Г, А, В, 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20F1F0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EE6FCA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4434590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3D09375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1A207F1B" w14:textId="77777777" w:rsidTr="00980099">
        <w:tc>
          <w:tcPr>
            <w:tcW w:w="1222" w:type="dxa"/>
          </w:tcPr>
          <w:p w14:paraId="62A33214" w14:textId="015D98B1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9C52653" w14:textId="564BF71D" w:rsidR="00A66E3F" w:rsidRPr="00EF71EF" w:rsidRDefault="007165D7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7165D7">
              <w:rPr>
                <w:rFonts w:eastAsia="Calibri"/>
                <w:sz w:val="24"/>
                <w:szCs w:val="24"/>
              </w:rPr>
              <w:t>Г, Б, А, 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5BF7B3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3A54AF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2CFA26D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22971C2C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457ECFF4" w14:textId="77777777" w:rsidTr="00980099">
        <w:tc>
          <w:tcPr>
            <w:tcW w:w="1222" w:type="dxa"/>
          </w:tcPr>
          <w:p w14:paraId="34FA1CCD" w14:textId="1A3EE293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A2FB026" w14:textId="3A0D8518" w:rsidR="00A66E3F" w:rsidRPr="00EF71EF" w:rsidRDefault="007165D7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7165D7">
              <w:rPr>
                <w:rFonts w:eastAsia="Calibri"/>
                <w:sz w:val="24"/>
                <w:szCs w:val="24"/>
              </w:rPr>
              <w:t>1-В, 2-А, 3-Б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858D2E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85DC6D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2661CB6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1268472A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0B1F1E89" w14:textId="77777777" w:rsidTr="00980099">
        <w:tc>
          <w:tcPr>
            <w:tcW w:w="1222" w:type="dxa"/>
          </w:tcPr>
          <w:p w14:paraId="3F45A507" w14:textId="215C0D3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DD8D2BC" w14:textId="62CF2553" w:rsidR="00A66E3F" w:rsidRPr="001639E4" w:rsidRDefault="007165D7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7165D7">
              <w:rPr>
                <w:rFonts w:eastAsia="Calibri"/>
                <w:sz w:val="24"/>
                <w:szCs w:val="24"/>
                <w:lang w:eastAsia="en-US"/>
              </w:rPr>
              <w:t>1-А, 2-В, 3-Б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19644B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295D9A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4F893F2" w14:textId="45482E7A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F506AD4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4B87D3F5" w14:textId="77777777" w:rsidTr="00980099">
        <w:tc>
          <w:tcPr>
            <w:tcW w:w="1222" w:type="dxa"/>
          </w:tcPr>
          <w:p w14:paraId="43E3273D" w14:textId="298F206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C653536" w14:textId="52462A1E" w:rsidR="00A66E3F" w:rsidRPr="009B59EF" w:rsidRDefault="007165D7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7165D7">
              <w:rPr>
                <w:rFonts w:eastAsia="Calibri"/>
                <w:sz w:val="24"/>
                <w:szCs w:val="24"/>
                <w:lang w:eastAsia="en-US"/>
              </w:rPr>
              <w:t>1-Б, 2-А, 3-Г, 4-В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B74197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5C2A20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0C8F986" w14:textId="7D2BE98A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291952BD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15EE805C" w14:textId="77777777" w:rsidTr="00980099">
        <w:tc>
          <w:tcPr>
            <w:tcW w:w="1222" w:type="dxa"/>
          </w:tcPr>
          <w:p w14:paraId="34DB39CB" w14:textId="7C19A2C5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944E7C7" w14:textId="2407D449" w:rsidR="00A66E3F" w:rsidRPr="001639E4" w:rsidRDefault="007165D7" w:rsidP="00A66E3F">
            <w:pPr>
              <w:widowControl/>
              <w:tabs>
                <w:tab w:val="right" w:pos="2282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7165D7">
              <w:rPr>
                <w:rFonts w:eastAsia="Calibri"/>
                <w:sz w:val="24"/>
                <w:szCs w:val="24"/>
                <w:lang w:eastAsia="en-US"/>
              </w:rPr>
              <w:t>1-Б, 2-А, 3-В, 4-Г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7C9EA0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DE3818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E1AADA3" w14:textId="18AB5091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084138A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26C943E3" w14:textId="77777777" w:rsidTr="00980099">
        <w:tc>
          <w:tcPr>
            <w:tcW w:w="1222" w:type="dxa"/>
          </w:tcPr>
          <w:p w14:paraId="79BEFA32" w14:textId="04A493DA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E9159E2" w14:textId="606A3E9D" w:rsidR="00A66E3F" w:rsidRPr="00E06425" w:rsidRDefault="000559BD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559BD"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Pr="000559BD">
              <w:rPr>
                <w:rFonts w:eastAsia="Calibri"/>
                <w:sz w:val="24"/>
                <w:szCs w:val="24"/>
                <w:lang w:eastAsia="en-US"/>
              </w:rPr>
              <w:t>менное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32078C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585489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AAFDAF7" w14:textId="7F3E80D8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77035B4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1F7FB6B3" w14:textId="77777777" w:rsidTr="00980099">
        <w:tc>
          <w:tcPr>
            <w:tcW w:w="1222" w:type="dxa"/>
          </w:tcPr>
          <w:p w14:paraId="123E1AEF" w14:textId="082EF65A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39BF087" w14:textId="0DAD1A3B" w:rsidR="00A66E3F" w:rsidRPr="00A66E3F" w:rsidRDefault="000559BD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0559BD">
              <w:rPr>
                <w:rFonts w:eastAsia="Calibri"/>
                <w:sz w:val="24"/>
                <w:szCs w:val="24"/>
              </w:rPr>
              <w:t>Т</w:t>
            </w:r>
            <w:r w:rsidRPr="000559BD">
              <w:rPr>
                <w:rFonts w:eastAsia="Calibri"/>
                <w:sz w:val="24"/>
                <w:szCs w:val="24"/>
              </w:rPr>
              <w:t>ехнологическая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7639A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64EED3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02AF35D" w14:textId="1BE1EB30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5AC7010A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5A876547" w14:textId="77777777" w:rsidTr="00980099">
        <w:tc>
          <w:tcPr>
            <w:tcW w:w="1222" w:type="dxa"/>
          </w:tcPr>
          <w:p w14:paraId="0190B13F" w14:textId="78E38346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6EC648D" w14:textId="04339118" w:rsidR="00A66E3F" w:rsidRPr="00A66E3F" w:rsidRDefault="000559BD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0559BD">
              <w:rPr>
                <w:rFonts w:eastAsia="Calibri"/>
                <w:sz w:val="24"/>
                <w:szCs w:val="24"/>
              </w:rPr>
              <w:t>П</w:t>
            </w:r>
            <w:r w:rsidRPr="000559BD">
              <w:rPr>
                <w:rFonts w:eastAsia="Calibri"/>
                <w:sz w:val="24"/>
                <w:szCs w:val="24"/>
              </w:rPr>
              <w:t>рограмма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DA4492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858818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AC2C3DA" w14:textId="450848B5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4CE078CE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12D2C43C" w14:textId="77777777" w:rsidTr="00980099">
        <w:tc>
          <w:tcPr>
            <w:tcW w:w="1222" w:type="dxa"/>
          </w:tcPr>
          <w:p w14:paraId="17454AF5" w14:textId="0E8E9CDC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8595DA3" w14:textId="178AC20C" w:rsidR="00A66E3F" w:rsidRPr="00EF71EF" w:rsidRDefault="000559BD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0559BD">
              <w:rPr>
                <w:rFonts w:eastAsia="Calibri"/>
                <w:sz w:val="24"/>
                <w:szCs w:val="24"/>
              </w:rPr>
              <w:t>Ш</w:t>
            </w:r>
            <w:r w:rsidRPr="000559BD">
              <w:rPr>
                <w:rFonts w:eastAsia="Calibri"/>
                <w:sz w:val="24"/>
                <w:szCs w:val="24"/>
              </w:rPr>
              <w:t>татным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6A1EBD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2A2169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4509097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1C7A35B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1A2DCA8A" w14:textId="77777777" w:rsidTr="00980099">
        <w:tc>
          <w:tcPr>
            <w:tcW w:w="1222" w:type="dxa"/>
          </w:tcPr>
          <w:p w14:paraId="3ABEF41C" w14:textId="5F6FFC3F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AA7A67F" w14:textId="7E592483" w:rsidR="00A66E3F" w:rsidRPr="00DF1BF7" w:rsidRDefault="000559BD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0559BD">
              <w:rPr>
                <w:rFonts w:eastAsia="Calibri"/>
                <w:sz w:val="24"/>
                <w:szCs w:val="24"/>
              </w:rPr>
              <w:t>Т</w:t>
            </w:r>
            <w:r w:rsidRPr="000559BD">
              <w:rPr>
                <w:rFonts w:eastAsia="Calibri"/>
                <w:sz w:val="24"/>
                <w:szCs w:val="24"/>
              </w:rPr>
              <w:t>абеле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AB2530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BE6E1D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09339E8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0B215E5D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69BFBED0" w14:textId="301CFBD9" w:rsidR="00A11889" w:rsidRDefault="00EF71EF" w:rsidP="002D104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A58CC2A" w14:textId="3421DDC4" w:rsidR="0004781A" w:rsidRPr="002D6BCE" w:rsidRDefault="0004781A" w:rsidP="0004781A">
      <w:pPr>
        <w:jc w:val="both"/>
        <w:rPr>
          <w:sz w:val="24"/>
          <w:szCs w:val="24"/>
        </w:rPr>
      </w:pPr>
      <w:r>
        <w:rPr>
          <w:sz w:val="28"/>
          <w:szCs w:val="28"/>
        </w:rPr>
        <w:t>7</w:t>
      </w:r>
      <w:r w:rsidR="00F53D6A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2D6BCE">
        <w:rPr>
          <w:sz w:val="24"/>
          <w:szCs w:val="24"/>
        </w:rPr>
        <w:t xml:space="preserve">При создании САПР необходимо руководствоваться следующими </w:t>
      </w:r>
      <w:r w:rsidRPr="002D6BCE">
        <w:rPr>
          <w:i/>
          <w:sz w:val="24"/>
          <w:szCs w:val="24"/>
        </w:rPr>
        <w:t>принципами</w:t>
      </w:r>
      <w:r w:rsidRPr="002D6BCE">
        <w:rPr>
          <w:sz w:val="24"/>
          <w:szCs w:val="24"/>
        </w:rPr>
        <w:t>:</w:t>
      </w:r>
    </w:p>
    <w:p w14:paraId="0B9D11D2" w14:textId="77777777" w:rsidR="0004781A" w:rsidRPr="002D6BCE" w:rsidRDefault="0004781A" w:rsidP="0004781A">
      <w:pPr>
        <w:widowControl/>
        <w:numPr>
          <w:ilvl w:val="1"/>
          <w:numId w:val="8"/>
        </w:numPr>
        <w:tabs>
          <w:tab w:val="clear" w:pos="1440"/>
          <w:tab w:val="num" w:pos="567"/>
        </w:tabs>
        <w:autoSpaceDE/>
        <w:autoSpaceDN/>
        <w:adjustRightInd/>
        <w:jc w:val="both"/>
        <w:rPr>
          <w:sz w:val="24"/>
          <w:szCs w:val="24"/>
        </w:rPr>
      </w:pPr>
      <w:r w:rsidRPr="002D6BCE">
        <w:rPr>
          <w:sz w:val="24"/>
          <w:szCs w:val="24"/>
        </w:rPr>
        <w:t>системного единства;</w:t>
      </w:r>
    </w:p>
    <w:p w14:paraId="23C15F5C" w14:textId="77777777" w:rsidR="0004781A" w:rsidRPr="002D6BCE" w:rsidRDefault="0004781A" w:rsidP="0004781A">
      <w:pPr>
        <w:widowControl/>
        <w:numPr>
          <w:ilvl w:val="1"/>
          <w:numId w:val="8"/>
        </w:numPr>
        <w:tabs>
          <w:tab w:val="clear" w:pos="1440"/>
          <w:tab w:val="num" w:pos="567"/>
        </w:tabs>
        <w:autoSpaceDE/>
        <w:autoSpaceDN/>
        <w:adjustRightInd/>
        <w:jc w:val="both"/>
        <w:rPr>
          <w:sz w:val="24"/>
          <w:szCs w:val="24"/>
        </w:rPr>
      </w:pPr>
      <w:r w:rsidRPr="002D6BCE">
        <w:rPr>
          <w:sz w:val="24"/>
          <w:szCs w:val="24"/>
        </w:rPr>
        <w:t>совместимости;</w:t>
      </w:r>
    </w:p>
    <w:p w14:paraId="4C741D7E" w14:textId="77777777" w:rsidR="0004781A" w:rsidRPr="002D6BCE" w:rsidRDefault="0004781A" w:rsidP="0004781A">
      <w:pPr>
        <w:widowControl/>
        <w:numPr>
          <w:ilvl w:val="1"/>
          <w:numId w:val="8"/>
        </w:numPr>
        <w:tabs>
          <w:tab w:val="clear" w:pos="1440"/>
          <w:tab w:val="num" w:pos="567"/>
        </w:tabs>
        <w:autoSpaceDE/>
        <w:autoSpaceDN/>
        <w:adjustRightInd/>
        <w:jc w:val="both"/>
        <w:rPr>
          <w:sz w:val="24"/>
          <w:szCs w:val="24"/>
        </w:rPr>
      </w:pPr>
      <w:r w:rsidRPr="002D6BCE">
        <w:rPr>
          <w:sz w:val="24"/>
          <w:szCs w:val="24"/>
        </w:rPr>
        <w:t>типизации;</w:t>
      </w:r>
    </w:p>
    <w:p w14:paraId="1D9C5925" w14:textId="77777777" w:rsidR="0004781A" w:rsidRPr="002D6BCE" w:rsidRDefault="0004781A" w:rsidP="0004781A">
      <w:pPr>
        <w:widowControl/>
        <w:numPr>
          <w:ilvl w:val="1"/>
          <w:numId w:val="8"/>
        </w:numPr>
        <w:tabs>
          <w:tab w:val="clear" w:pos="1440"/>
          <w:tab w:val="num" w:pos="567"/>
        </w:tabs>
        <w:autoSpaceDE/>
        <w:autoSpaceDN/>
        <w:adjustRightInd/>
        <w:jc w:val="both"/>
        <w:rPr>
          <w:sz w:val="24"/>
          <w:szCs w:val="24"/>
        </w:rPr>
      </w:pPr>
      <w:r w:rsidRPr="002D6BCE">
        <w:rPr>
          <w:sz w:val="24"/>
          <w:szCs w:val="24"/>
        </w:rPr>
        <w:t>развития.</w:t>
      </w:r>
    </w:p>
    <w:p w14:paraId="1214A946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i/>
          <w:sz w:val="24"/>
          <w:szCs w:val="24"/>
        </w:rPr>
        <w:t>Принцип системного единства</w:t>
      </w:r>
      <w:r w:rsidRPr="002D6BCE">
        <w:rPr>
          <w:sz w:val="24"/>
          <w:szCs w:val="24"/>
        </w:rPr>
        <w:t xml:space="preserve"> обеспечивает целостность системы и иерархичность проектирования отдельных частей и объекта в целом. </w:t>
      </w:r>
    </w:p>
    <w:p w14:paraId="3DAEAB2F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i/>
          <w:sz w:val="24"/>
          <w:szCs w:val="24"/>
        </w:rPr>
        <w:t>Принцип совместимости</w:t>
      </w:r>
      <w:r w:rsidRPr="002D6BCE">
        <w:rPr>
          <w:sz w:val="24"/>
          <w:szCs w:val="24"/>
        </w:rPr>
        <w:t xml:space="preserve"> обеспечивает совместное функционирование составных частей САПР и сохраняет открытой систему в целом. </w:t>
      </w:r>
    </w:p>
    <w:p w14:paraId="70EA1239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i/>
          <w:sz w:val="24"/>
          <w:szCs w:val="24"/>
        </w:rPr>
        <w:t>Принцип типизации</w:t>
      </w:r>
      <w:r w:rsidRPr="002D6BCE">
        <w:rPr>
          <w:sz w:val="24"/>
          <w:szCs w:val="24"/>
        </w:rPr>
        <w:t xml:space="preserve"> предусматривает разработку и использование типовых и унифицированных элементов САПР. Типизируют элементы, имеющие перспективу многократного использования.</w:t>
      </w:r>
    </w:p>
    <w:p w14:paraId="5ECA00FA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i/>
          <w:sz w:val="24"/>
          <w:szCs w:val="24"/>
        </w:rPr>
        <w:t>Принцип развития</w:t>
      </w:r>
      <w:r w:rsidRPr="002D6BCE">
        <w:rPr>
          <w:sz w:val="24"/>
          <w:szCs w:val="24"/>
        </w:rPr>
        <w:t xml:space="preserve"> дает возможность пополнения, совершенствования и обновления составных частей САПР.</w:t>
      </w:r>
    </w:p>
    <w:p w14:paraId="6236F5D4" w14:textId="069462CC" w:rsidR="0004781A" w:rsidRDefault="0004781A" w:rsidP="002D1046">
      <w:pPr>
        <w:rPr>
          <w:sz w:val="28"/>
          <w:szCs w:val="28"/>
        </w:rPr>
      </w:pPr>
    </w:p>
    <w:p w14:paraId="4EDD88A3" w14:textId="29441671" w:rsidR="0004781A" w:rsidRPr="0017746A" w:rsidRDefault="00F53D6A" w:rsidP="0004781A">
      <w:pPr>
        <w:jc w:val="both"/>
        <w:rPr>
          <w:sz w:val="24"/>
          <w:szCs w:val="24"/>
        </w:rPr>
      </w:pPr>
      <w:r>
        <w:rPr>
          <w:sz w:val="28"/>
          <w:szCs w:val="28"/>
        </w:rPr>
        <w:t>72</w:t>
      </w:r>
      <w:r w:rsidR="0004781A">
        <w:rPr>
          <w:sz w:val="28"/>
          <w:szCs w:val="28"/>
        </w:rPr>
        <w:t xml:space="preserve"> </w:t>
      </w:r>
      <w:r w:rsidR="0004781A" w:rsidRPr="0017746A">
        <w:rPr>
          <w:sz w:val="24"/>
          <w:szCs w:val="24"/>
        </w:rPr>
        <w:t xml:space="preserve">Различают три вида оптимизации ТП: </w:t>
      </w:r>
    </w:p>
    <w:p w14:paraId="23CFB4FA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sz w:val="24"/>
          <w:szCs w:val="24"/>
        </w:rPr>
        <w:t xml:space="preserve">1) </w:t>
      </w:r>
      <w:r w:rsidRPr="0017746A">
        <w:rPr>
          <w:i/>
          <w:sz w:val="24"/>
          <w:szCs w:val="24"/>
        </w:rPr>
        <w:t>структурную оптимизацию</w:t>
      </w:r>
      <w:r w:rsidRPr="0017746A">
        <w:rPr>
          <w:sz w:val="24"/>
          <w:szCs w:val="24"/>
        </w:rPr>
        <w:t xml:space="preserve"> — выбор оптимального техно</w:t>
      </w:r>
      <w:r w:rsidRPr="0017746A">
        <w:rPr>
          <w:sz w:val="24"/>
          <w:szCs w:val="24"/>
        </w:rPr>
        <w:softHyphen/>
        <w:t>логического маршрута, операции, перехода, вида и методов изго</w:t>
      </w:r>
      <w:r w:rsidRPr="0017746A">
        <w:rPr>
          <w:sz w:val="24"/>
          <w:szCs w:val="24"/>
        </w:rPr>
        <w:softHyphen/>
        <w:t>товления заготовки, способов базирования, оборудования, приспо</w:t>
      </w:r>
      <w:r w:rsidRPr="0017746A">
        <w:rPr>
          <w:sz w:val="24"/>
          <w:szCs w:val="24"/>
        </w:rPr>
        <w:softHyphen/>
        <w:t>соблений, инструмента и т. д.;</w:t>
      </w:r>
    </w:p>
    <w:p w14:paraId="725E938A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sz w:val="24"/>
          <w:szCs w:val="24"/>
        </w:rPr>
        <w:t xml:space="preserve">2) </w:t>
      </w:r>
      <w:r w:rsidRPr="0017746A">
        <w:rPr>
          <w:i/>
          <w:sz w:val="24"/>
          <w:szCs w:val="24"/>
        </w:rPr>
        <w:t>параметрическую оптимизацию</w:t>
      </w:r>
      <w:r w:rsidRPr="0017746A">
        <w:rPr>
          <w:sz w:val="24"/>
          <w:szCs w:val="24"/>
        </w:rPr>
        <w:t xml:space="preserve"> — выбор оптимальных параметров: допусков на межоперационные размеры, припусков, ре</w:t>
      </w:r>
      <w:r w:rsidRPr="0017746A">
        <w:rPr>
          <w:sz w:val="24"/>
          <w:szCs w:val="24"/>
        </w:rPr>
        <w:softHyphen/>
        <w:t>жимов резания, геометрических размеров режущего инструмента и др.</w:t>
      </w:r>
    </w:p>
    <w:p w14:paraId="314F023B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bCs/>
          <w:sz w:val="24"/>
          <w:szCs w:val="24"/>
        </w:rPr>
        <w:t>3)</w:t>
      </w:r>
      <w:r w:rsidRPr="0017746A">
        <w:rPr>
          <w:b/>
          <w:bCs/>
          <w:sz w:val="24"/>
          <w:szCs w:val="24"/>
        </w:rPr>
        <w:t xml:space="preserve"> </w:t>
      </w:r>
      <w:r w:rsidRPr="0017746A">
        <w:rPr>
          <w:bCs/>
          <w:i/>
          <w:sz w:val="24"/>
          <w:szCs w:val="24"/>
        </w:rPr>
        <w:t>структурно – параметрическую</w:t>
      </w:r>
      <w:r w:rsidRPr="0017746A">
        <w:rPr>
          <w:b/>
          <w:bCs/>
          <w:sz w:val="24"/>
          <w:szCs w:val="24"/>
        </w:rPr>
        <w:t xml:space="preserve">, </w:t>
      </w:r>
      <w:r w:rsidRPr="0017746A">
        <w:rPr>
          <w:sz w:val="24"/>
          <w:szCs w:val="24"/>
        </w:rPr>
        <w:t>которая представляет собой комбинацию двух первых.</w:t>
      </w:r>
    </w:p>
    <w:p w14:paraId="5E1EAC98" w14:textId="3F1556E4" w:rsidR="0004781A" w:rsidRDefault="0004781A" w:rsidP="002D1046">
      <w:pPr>
        <w:rPr>
          <w:sz w:val="28"/>
          <w:szCs w:val="28"/>
        </w:rPr>
      </w:pPr>
    </w:p>
    <w:p w14:paraId="1EE7ACBC" w14:textId="5FB77873" w:rsidR="0004781A" w:rsidRPr="002D6BCE" w:rsidRDefault="00F53D6A" w:rsidP="0004781A">
      <w:pPr>
        <w:jc w:val="both"/>
        <w:rPr>
          <w:sz w:val="24"/>
          <w:szCs w:val="24"/>
        </w:rPr>
      </w:pPr>
      <w:r>
        <w:rPr>
          <w:sz w:val="28"/>
          <w:szCs w:val="28"/>
        </w:rPr>
        <w:t>73</w:t>
      </w:r>
      <w:r w:rsidR="0004781A" w:rsidRPr="0004781A">
        <w:rPr>
          <w:sz w:val="24"/>
          <w:szCs w:val="24"/>
        </w:rPr>
        <w:t xml:space="preserve"> </w:t>
      </w:r>
      <w:r w:rsidR="0004781A" w:rsidRPr="002D6BCE">
        <w:rPr>
          <w:sz w:val="24"/>
          <w:szCs w:val="24"/>
        </w:rPr>
        <w:t>Данная система объединяет в непрерывный процесс взаимосвязанные этапы технологического проектирования, которые выполняются следующими подсистемами.</w:t>
      </w:r>
    </w:p>
    <w:p w14:paraId="38DA75EC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1. </w:t>
      </w:r>
      <w:r w:rsidRPr="002D6BCE">
        <w:rPr>
          <w:i/>
          <w:sz w:val="24"/>
          <w:szCs w:val="24"/>
        </w:rPr>
        <w:t>Подсистема автоматизированной разработки конструкторской документации</w:t>
      </w:r>
      <w:r w:rsidRPr="002D6BCE">
        <w:rPr>
          <w:sz w:val="24"/>
          <w:szCs w:val="24"/>
        </w:rPr>
        <w:t xml:space="preserve"> предназначена для разработки конструкторской документации (сборочных чертежей, рабочих чертежей), которая хранится в электронном архиве предприятия.</w:t>
      </w:r>
    </w:p>
    <w:p w14:paraId="2FEABF78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2. </w:t>
      </w:r>
      <w:r w:rsidRPr="002D6BCE">
        <w:rPr>
          <w:i/>
          <w:sz w:val="24"/>
          <w:szCs w:val="24"/>
        </w:rPr>
        <w:t>Подсистема автоматизированной разработки технологических процессов</w:t>
      </w:r>
      <w:r w:rsidRPr="002D6BCE">
        <w:rPr>
          <w:sz w:val="24"/>
          <w:szCs w:val="24"/>
        </w:rPr>
        <w:t xml:space="preserve"> предназначена для проектирования технологических процессов обработки деталей. </w:t>
      </w:r>
    </w:p>
    <w:p w14:paraId="5BC0252D" w14:textId="77777777" w:rsidR="0004781A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3. </w:t>
      </w:r>
      <w:r w:rsidRPr="002D6BCE">
        <w:rPr>
          <w:i/>
          <w:sz w:val="24"/>
          <w:szCs w:val="24"/>
        </w:rPr>
        <w:t xml:space="preserve">Подсистема автоматизированного проектирования приспособлений </w:t>
      </w:r>
      <w:r w:rsidRPr="002D6BCE">
        <w:rPr>
          <w:sz w:val="24"/>
          <w:szCs w:val="24"/>
        </w:rPr>
        <w:t xml:space="preserve">служит для конструкторской проработки специальных станочных приспособлений. </w:t>
      </w:r>
    </w:p>
    <w:p w14:paraId="755F0D3B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4. </w:t>
      </w:r>
      <w:r w:rsidRPr="002D6BCE">
        <w:rPr>
          <w:i/>
          <w:sz w:val="24"/>
          <w:szCs w:val="24"/>
        </w:rPr>
        <w:t xml:space="preserve">Подсистема автоматизированного проектирования приспособлений </w:t>
      </w:r>
      <w:r w:rsidRPr="002D6BCE">
        <w:rPr>
          <w:sz w:val="24"/>
          <w:szCs w:val="24"/>
        </w:rPr>
        <w:t>выполняет проектирование специ</w:t>
      </w:r>
      <w:r w:rsidRPr="002D6BCE">
        <w:rPr>
          <w:sz w:val="24"/>
          <w:szCs w:val="24"/>
        </w:rPr>
        <w:softHyphen/>
        <w:t>альных режущих, вспомогательных и измерительных инструментов.</w:t>
      </w:r>
    </w:p>
    <w:p w14:paraId="5A8B8120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5. </w:t>
      </w:r>
      <w:r w:rsidRPr="002D6BCE">
        <w:rPr>
          <w:i/>
          <w:sz w:val="24"/>
          <w:szCs w:val="24"/>
        </w:rPr>
        <w:t>Подсистема автоматизированного программирования</w:t>
      </w:r>
      <w:r w:rsidRPr="002D6BCE">
        <w:rPr>
          <w:sz w:val="24"/>
          <w:szCs w:val="24"/>
        </w:rPr>
        <w:t xml:space="preserve"> применяется для разработки </w:t>
      </w:r>
      <w:r w:rsidRPr="002D6BCE">
        <w:rPr>
          <w:sz w:val="24"/>
          <w:szCs w:val="24"/>
        </w:rPr>
        <w:lastRenderedPageBreak/>
        <w:t>управляющих программ для станков с ЧПУ и промышленных роботов, исполь</w:t>
      </w:r>
      <w:r w:rsidRPr="002D6BCE">
        <w:rPr>
          <w:sz w:val="24"/>
          <w:szCs w:val="24"/>
        </w:rPr>
        <w:softHyphen/>
        <w:t>зуемых при изготовлении деталей основного производства и специальной оснастки.</w:t>
      </w:r>
    </w:p>
    <w:p w14:paraId="34E589A8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6. </w:t>
      </w:r>
      <w:r w:rsidRPr="002D6BCE">
        <w:rPr>
          <w:i/>
          <w:sz w:val="24"/>
          <w:szCs w:val="24"/>
        </w:rPr>
        <w:t>Электронный архив предприятия</w:t>
      </w:r>
      <w:r w:rsidRPr="002D6BCE">
        <w:rPr>
          <w:sz w:val="24"/>
          <w:szCs w:val="24"/>
        </w:rPr>
        <w:t xml:space="preserve"> обеспечивает хранение конструкторской и технологической документации, а также организует документооборот в рамках предприятия.</w:t>
      </w:r>
    </w:p>
    <w:p w14:paraId="64DED47C" w14:textId="77777777" w:rsidR="0004781A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7. </w:t>
      </w:r>
      <w:r w:rsidRPr="002D6BCE">
        <w:rPr>
          <w:i/>
          <w:sz w:val="24"/>
          <w:szCs w:val="24"/>
        </w:rPr>
        <w:t>Банк данных</w:t>
      </w:r>
      <w:r w:rsidRPr="0017746A">
        <w:t xml:space="preserve"> </w:t>
      </w:r>
      <w:r w:rsidRPr="0017746A">
        <w:rPr>
          <w:sz w:val="24"/>
          <w:szCs w:val="24"/>
        </w:rPr>
        <w:t>в условиях рассматриваемой комплексной САПР ТП предназначен для обеспечения необходимой информацией процессов автоматизированного проектирования вышерассмотрен</w:t>
      </w:r>
      <w:r w:rsidRPr="0017746A">
        <w:rPr>
          <w:sz w:val="24"/>
          <w:szCs w:val="24"/>
        </w:rPr>
        <w:softHyphen/>
        <w:t>ных подсистем.</w:t>
      </w:r>
    </w:p>
    <w:p w14:paraId="4A412283" w14:textId="538A8CCF" w:rsidR="0004781A" w:rsidRDefault="0004781A" w:rsidP="002D1046">
      <w:pPr>
        <w:rPr>
          <w:sz w:val="28"/>
          <w:szCs w:val="28"/>
        </w:rPr>
      </w:pPr>
    </w:p>
    <w:p w14:paraId="121783BE" w14:textId="110B9E99" w:rsidR="0004781A" w:rsidRPr="0017746A" w:rsidRDefault="0004781A" w:rsidP="0004781A">
      <w:pPr>
        <w:jc w:val="both"/>
        <w:rPr>
          <w:sz w:val="24"/>
          <w:szCs w:val="24"/>
        </w:rPr>
      </w:pPr>
      <w:r>
        <w:rPr>
          <w:sz w:val="28"/>
          <w:szCs w:val="28"/>
        </w:rPr>
        <w:t>7</w:t>
      </w:r>
      <w:r w:rsidR="00F53D6A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17746A">
        <w:rPr>
          <w:sz w:val="24"/>
          <w:szCs w:val="24"/>
        </w:rPr>
        <w:t xml:space="preserve">В идеале необходимо стремиться к выбору или разработке </w:t>
      </w:r>
      <w:r w:rsidRPr="0017746A">
        <w:rPr>
          <w:i/>
          <w:sz w:val="24"/>
          <w:szCs w:val="24"/>
        </w:rPr>
        <w:t>линейной стратегии проектирования</w:t>
      </w:r>
      <w:r w:rsidRPr="0017746A">
        <w:rPr>
          <w:sz w:val="24"/>
          <w:szCs w:val="24"/>
        </w:rPr>
        <w:t>. Она является преимущественной особенно при проектировании с использованием ЭВМ. Эта стратегия имеет минимальную трудоемкость, максимальную надежность.</w:t>
      </w:r>
    </w:p>
    <w:p w14:paraId="2B25C287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i/>
          <w:sz w:val="24"/>
          <w:szCs w:val="24"/>
        </w:rPr>
        <w:t>Циклическая стратегия (схема с петлями)</w:t>
      </w:r>
      <w:r w:rsidRPr="0017746A">
        <w:rPr>
          <w:sz w:val="24"/>
          <w:szCs w:val="24"/>
        </w:rPr>
        <w:t xml:space="preserve"> характерна для многих программ ЭВМ и носит название итерационного процесса. </w:t>
      </w:r>
      <w:proofErr w:type="gramStart"/>
      <w:r w:rsidRPr="0017746A">
        <w:rPr>
          <w:sz w:val="24"/>
          <w:szCs w:val="24"/>
        </w:rPr>
        <w:t>Другими словами</w:t>
      </w:r>
      <w:proofErr w:type="gramEnd"/>
      <w:r w:rsidRPr="0017746A">
        <w:rPr>
          <w:sz w:val="24"/>
          <w:szCs w:val="24"/>
        </w:rPr>
        <w:t xml:space="preserve"> это процесс последовательного приближения к цели путем улучшения разрабатываемых вариантов.</w:t>
      </w:r>
    </w:p>
    <w:p w14:paraId="62A478DA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sz w:val="24"/>
          <w:szCs w:val="24"/>
        </w:rPr>
        <w:t xml:space="preserve">Наличие параллельных этапов в </w:t>
      </w:r>
      <w:r w:rsidRPr="0017746A">
        <w:rPr>
          <w:i/>
          <w:sz w:val="24"/>
          <w:szCs w:val="24"/>
        </w:rPr>
        <w:t>разветвленной стратегии</w:t>
      </w:r>
      <w:r w:rsidRPr="0017746A">
        <w:rPr>
          <w:sz w:val="24"/>
          <w:szCs w:val="24"/>
        </w:rPr>
        <w:t xml:space="preserve"> очень выгодно. Это позволяет сократить сроки проектирования.</w:t>
      </w:r>
    </w:p>
    <w:p w14:paraId="5ABD2BCB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sz w:val="24"/>
          <w:szCs w:val="24"/>
        </w:rPr>
        <w:t xml:space="preserve">В </w:t>
      </w:r>
      <w:r w:rsidRPr="0017746A">
        <w:rPr>
          <w:i/>
          <w:sz w:val="24"/>
          <w:szCs w:val="24"/>
        </w:rPr>
        <w:t>адаптивных стратегиях проектирования</w:t>
      </w:r>
      <w:r w:rsidRPr="0017746A">
        <w:rPr>
          <w:sz w:val="24"/>
          <w:szCs w:val="24"/>
        </w:rPr>
        <w:t xml:space="preserve"> с самого начала определяется только первое действие. В дальнейшем выбор каждого последующего действия зависит от результатов предыдущего. В принципе это самая разумная стратегия, т.к. схема поиска определяется на основе наиболее полной информации. Эта стратегия используется при создании систем искусственного интеллекта.</w:t>
      </w:r>
    </w:p>
    <w:p w14:paraId="2645FA77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i/>
          <w:sz w:val="24"/>
          <w:szCs w:val="24"/>
        </w:rPr>
        <w:t>Стратегия случайного поиска</w:t>
      </w:r>
      <w:r w:rsidRPr="0017746A">
        <w:rPr>
          <w:sz w:val="24"/>
          <w:szCs w:val="24"/>
        </w:rPr>
        <w:t xml:space="preserve"> отличается абсолютным отсутствием плана. Она используется в новаторском проектировании, например, при разработке новых технологических процессов.</w:t>
      </w:r>
    </w:p>
    <w:p w14:paraId="15390D37" w14:textId="65A67A66" w:rsidR="0004781A" w:rsidRDefault="0004781A" w:rsidP="002D1046">
      <w:pPr>
        <w:rPr>
          <w:sz w:val="28"/>
          <w:szCs w:val="28"/>
        </w:rPr>
      </w:pPr>
    </w:p>
    <w:p w14:paraId="643A4F08" w14:textId="17ABC7A2" w:rsidR="0004781A" w:rsidRDefault="0004781A" w:rsidP="0004781A">
      <w:pPr>
        <w:jc w:val="both"/>
      </w:pPr>
      <w:r>
        <w:rPr>
          <w:sz w:val="28"/>
          <w:szCs w:val="28"/>
        </w:rPr>
        <w:t>7</w:t>
      </w:r>
      <w:r w:rsidR="00F53D6A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17746A">
        <w:rPr>
          <w:i/>
          <w:sz w:val="24"/>
          <w:szCs w:val="24"/>
        </w:rPr>
        <w:t>Метод случайных аналогий</w:t>
      </w:r>
      <w:r w:rsidRPr="0017746A">
        <w:rPr>
          <w:sz w:val="24"/>
          <w:szCs w:val="24"/>
        </w:rPr>
        <w:t xml:space="preserve"> основан на использо</w:t>
      </w:r>
      <w:r w:rsidRPr="0017746A">
        <w:rPr>
          <w:sz w:val="24"/>
          <w:szCs w:val="24"/>
        </w:rPr>
        <w:softHyphen/>
        <w:t>вании готовых решений на всех уровнях проектирования за счет заимствования существующих единичных технологических процес</w:t>
      </w:r>
      <w:r w:rsidRPr="0017746A">
        <w:rPr>
          <w:sz w:val="24"/>
          <w:szCs w:val="24"/>
        </w:rPr>
        <w:softHyphen/>
        <w:t>сов.</w:t>
      </w:r>
      <w:r w:rsidRPr="0017746A">
        <w:t xml:space="preserve"> </w:t>
      </w:r>
    </w:p>
    <w:p w14:paraId="2BF6C9F0" w14:textId="77777777" w:rsidR="0004781A" w:rsidRDefault="0004781A" w:rsidP="0004781A">
      <w:pPr>
        <w:jc w:val="both"/>
        <w:rPr>
          <w:sz w:val="24"/>
          <w:szCs w:val="24"/>
        </w:rPr>
      </w:pPr>
      <w:r w:rsidRPr="0017746A">
        <w:rPr>
          <w:i/>
          <w:sz w:val="24"/>
          <w:szCs w:val="24"/>
        </w:rPr>
        <w:t>Метод полного заимствования ТП-аналога</w:t>
      </w:r>
      <w:r w:rsidRPr="0017746A">
        <w:rPr>
          <w:sz w:val="24"/>
          <w:szCs w:val="24"/>
        </w:rPr>
        <w:t xml:space="preserve"> предполагает поиск среди множества изделий D, хранящихся в базе данных, таких, которые имеют одинаковые ТП изготовления изделий или вспомогательных операций. </w:t>
      </w:r>
      <w:r>
        <w:rPr>
          <w:sz w:val="24"/>
          <w:szCs w:val="24"/>
        </w:rPr>
        <w:t xml:space="preserve">Разновидности этого метода: </w:t>
      </w:r>
      <w:r w:rsidRPr="0017746A">
        <w:rPr>
          <w:sz w:val="24"/>
          <w:szCs w:val="24"/>
        </w:rPr>
        <w:t>Метод заимствования ТП-аналога с параметрической настройкой</w:t>
      </w:r>
      <w:r>
        <w:rPr>
          <w:sz w:val="24"/>
          <w:szCs w:val="24"/>
        </w:rPr>
        <w:t xml:space="preserve">; </w:t>
      </w:r>
      <w:r w:rsidRPr="0017746A">
        <w:rPr>
          <w:sz w:val="24"/>
          <w:szCs w:val="24"/>
        </w:rPr>
        <w:t>Метод заимствования ТП-аналога с изменением структуры</w:t>
      </w:r>
      <w:r>
        <w:rPr>
          <w:sz w:val="24"/>
          <w:szCs w:val="24"/>
        </w:rPr>
        <w:t xml:space="preserve">. </w:t>
      </w:r>
    </w:p>
    <w:p w14:paraId="35ADC279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i/>
          <w:sz w:val="24"/>
          <w:szCs w:val="24"/>
        </w:rPr>
        <w:t>Метод анализа</w:t>
      </w:r>
      <w:r w:rsidRPr="0017746A">
        <w:rPr>
          <w:sz w:val="24"/>
          <w:szCs w:val="24"/>
        </w:rPr>
        <w:t xml:space="preserve"> основан на применении унифицированных технологических процессов (УТП). Применение УТП позволяет: </w:t>
      </w:r>
    </w:p>
    <w:p w14:paraId="660A5DF8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sz w:val="24"/>
          <w:szCs w:val="24"/>
        </w:rPr>
        <w:t xml:space="preserve">а) сразу войти в область решений, близкую к оптимальной; </w:t>
      </w:r>
    </w:p>
    <w:p w14:paraId="36C3CDE8" w14:textId="77777777" w:rsidR="0004781A" w:rsidRDefault="0004781A" w:rsidP="0004781A">
      <w:pPr>
        <w:jc w:val="both"/>
        <w:rPr>
          <w:sz w:val="24"/>
          <w:szCs w:val="24"/>
        </w:rPr>
      </w:pPr>
      <w:r w:rsidRPr="0017746A">
        <w:rPr>
          <w:sz w:val="24"/>
          <w:szCs w:val="24"/>
        </w:rPr>
        <w:t>б) сокра</w:t>
      </w:r>
      <w:r w:rsidRPr="0017746A">
        <w:rPr>
          <w:sz w:val="24"/>
          <w:szCs w:val="24"/>
        </w:rPr>
        <w:softHyphen/>
        <w:t>тить количество перебираемых вариантов за счет использования типовых технологических решений.</w:t>
      </w:r>
    </w:p>
    <w:p w14:paraId="10BF1CD1" w14:textId="77777777" w:rsidR="0004781A" w:rsidRDefault="0004781A" w:rsidP="0004781A">
      <w:pPr>
        <w:jc w:val="both"/>
        <w:rPr>
          <w:sz w:val="24"/>
          <w:szCs w:val="24"/>
        </w:rPr>
      </w:pPr>
      <w:r w:rsidRPr="0017746A">
        <w:rPr>
          <w:i/>
          <w:sz w:val="24"/>
          <w:szCs w:val="24"/>
        </w:rPr>
        <w:t>Метод синтеза</w:t>
      </w:r>
      <w:r>
        <w:rPr>
          <w:sz w:val="24"/>
          <w:szCs w:val="24"/>
        </w:rPr>
        <w:t xml:space="preserve"> </w:t>
      </w:r>
      <w:r w:rsidRPr="0017746A">
        <w:rPr>
          <w:sz w:val="24"/>
          <w:szCs w:val="24"/>
        </w:rPr>
        <w:t>основан на синтезе технологических мар</w:t>
      </w:r>
      <w:r w:rsidRPr="0017746A">
        <w:rPr>
          <w:sz w:val="24"/>
          <w:szCs w:val="24"/>
        </w:rPr>
        <w:softHyphen/>
        <w:t>шрутов и операций. Типизация решений в данном случае выпол</w:t>
      </w:r>
      <w:r w:rsidRPr="0017746A">
        <w:rPr>
          <w:sz w:val="24"/>
          <w:szCs w:val="24"/>
        </w:rPr>
        <w:softHyphen/>
        <w:t>няется, как правило, на уровне перехода. При этом для каждой поверхности детали производят разделение на промежуточные со</w:t>
      </w:r>
      <w:r w:rsidRPr="0017746A">
        <w:rPr>
          <w:sz w:val="24"/>
          <w:szCs w:val="24"/>
        </w:rPr>
        <w:softHyphen/>
        <w:t>стояния и выбирают методы их обработки.</w:t>
      </w:r>
    </w:p>
    <w:p w14:paraId="431366BF" w14:textId="0EC1481C" w:rsidR="0004781A" w:rsidRPr="002D1046" w:rsidRDefault="0004781A" w:rsidP="002D1046">
      <w:pPr>
        <w:rPr>
          <w:sz w:val="28"/>
          <w:szCs w:val="28"/>
        </w:rPr>
      </w:pPr>
    </w:p>
    <w:sectPr w:rsidR="0004781A" w:rsidRPr="002D1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C4C024" w14:textId="77777777" w:rsidR="00522763" w:rsidRDefault="00522763" w:rsidP="00F25F73">
      <w:r>
        <w:separator/>
      </w:r>
    </w:p>
  </w:endnote>
  <w:endnote w:type="continuationSeparator" w:id="0">
    <w:p w14:paraId="6CB17051" w14:textId="77777777" w:rsidR="00522763" w:rsidRDefault="00522763" w:rsidP="00F25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10CEE0" w14:textId="77777777" w:rsidR="00522763" w:rsidRDefault="00522763" w:rsidP="00F25F73">
      <w:r>
        <w:separator/>
      </w:r>
    </w:p>
  </w:footnote>
  <w:footnote w:type="continuationSeparator" w:id="0">
    <w:p w14:paraId="599492BB" w14:textId="77777777" w:rsidR="00522763" w:rsidRDefault="00522763" w:rsidP="00F25F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4191C"/>
    <w:multiLevelType w:val="hybridMultilevel"/>
    <w:tmpl w:val="13CCFE90"/>
    <w:lvl w:ilvl="0" w:tplc="CEC850A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56700D"/>
    <w:multiLevelType w:val="hybridMultilevel"/>
    <w:tmpl w:val="493C0790"/>
    <w:lvl w:ilvl="0" w:tplc="60C856F8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 w:tplc="13B671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745BE6"/>
    <w:multiLevelType w:val="hybridMultilevel"/>
    <w:tmpl w:val="88E63FAE"/>
    <w:lvl w:ilvl="0" w:tplc="357AF6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AA029A"/>
    <w:multiLevelType w:val="hybridMultilevel"/>
    <w:tmpl w:val="1CDA5AF8"/>
    <w:lvl w:ilvl="0" w:tplc="CEC850AC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4" w15:restartNumberingAfterBreak="0">
    <w:nsid w:val="2C947324"/>
    <w:multiLevelType w:val="hybridMultilevel"/>
    <w:tmpl w:val="95B0F728"/>
    <w:lvl w:ilvl="0" w:tplc="60D8C6D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F816EB0"/>
    <w:multiLevelType w:val="hybridMultilevel"/>
    <w:tmpl w:val="5DA02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62594"/>
    <w:multiLevelType w:val="hybridMultilevel"/>
    <w:tmpl w:val="0C6AB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57A31"/>
    <w:multiLevelType w:val="hybridMultilevel"/>
    <w:tmpl w:val="1728C430"/>
    <w:lvl w:ilvl="0" w:tplc="CEC850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965"/>
    <w:rsid w:val="00032B40"/>
    <w:rsid w:val="0004781A"/>
    <w:rsid w:val="000559BD"/>
    <w:rsid w:val="00063213"/>
    <w:rsid w:val="000D6A1D"/>
    <w:rsid w:val="00107342"/>
    <w:rsid w:val="0011466B"/>
    <w:rsid w:val="001359A4"/>
    <w:rsid w:val="00175826"/>
    <w:rsid w:val="001825D9"/>
    <w:rsid w:val="00184A14"/>
    <w:rsid w:val="001E65E9"/>
    <w:rsid w:val="00231A9F"/>
    <w:rsid w:val="00242C8B"/>
    <w:rsid w:val="00283E39"/>
    <w:rsid w:val="002D1046"/>
    <w:rsid w:val="002F628E"/>
    <w:rsid w:val="00306725"/>
    <w:rsid w:val="0033745B"/>
    <w:rsid w:val="00343712"/>
    <w:rsid w:val="0034691C"/>
    <w:rsid w:val="003A7965"/>
    <w:rsid w:val="003E1F1F"/>
    <w:rsid w:val="004117F5"/>
    <w:rsid w:val="00451301"/>
    <w:rsid w:val="004551F5"/>
    <w:rsid w:val="00463133"/>
    <w:rsid w:val="00472437"/>
    <w:rsid w:val="004B599C"/>
    <w:rsid w:val="004C2FF0"/>
    <w:rsid w:val="004D37D3"/>
    <w:rsid w:val="004D66B5"/>
    <w:rsid w:val="00522763"/>
    <w:rsid w:val="00544320"/>
    <w:rsid w:val="005753C8"/>
    <w:rsid w:val="00592943"/>
    <w:rsid w:val="005D5D46"/>
    <w:rsid w:val="00604695"/>
    <w:rsid w:val="006237D5"/>
    <w:rsid w:val="00636317"/>
    <w:rsid w:val="00637717"/>
    <w:rsid w:val="006501B4"/>
    <w:rsid w:val="00662C89"/>
    <w:rsid w:val="00664E56"/>
    <w:rsid w:val="006937DD"/>
    <w:rsid w:val="006B67FF"/>
    <w:rsid w:val="006D71E0"/>
    <w:rsid w:val="006E28DC"/>
    <w:rsid w:val="00710A33"/>
    <w:rsid w:val="007165D7"/>
    <w:rsid w:val="0072706D"/>
    <w:rsid w:val="00750BFD"/>
    <w:rsid w:val="007700DC"/>
    <w:rsid w:val="007D40AD"/>
    <w:rsid w:val="008016F0"/>
    <w:rsid w:val="008068DE"/>
    <w:rsid w:val="008309C2"/>
    <w:rsid w:val="00845993"/>
    <w:rsid w:val="00876F6F"/>
    <w:rsid w:val="00881893"/>
    <w:rsid w:val="008917A2"/>
    <w:rsid w:val="008C20BA"/>
    <w:rsid w:val="00902B11"/>
    <w:rsid w:val="009548ED"/>
    <w:rsid w:val="00980099"/>
    <w:rsid w:val="00981793"/>
    <w:rsid w:val="009A085E"/>
    <w:rsid w:val="009B113F"/>
    <w:rsid w:val="009B59EF"/>
    <w:rsid w:val="009D06C8"/>
    <w:rsid w:val="00A11889"/>
    <w:rsid w:val="00A159A2"/>
    <w:rsid w:val="00A34B1E"/>
    <w:rsid w:val="00A66E3F"/>
    <w:rsid w:val="00AB309F"/>
    <w:rsid w:val="00AC4DAF"/>
    <w:rsid w:val="00AF0821"/>
    <w:rsid w:val="00B1683A"/>
    <w:rsid w:val="00B6645E"/>
    <w:rsid w:val="00B828C1"/>
    <w:rsid w:val="00BF2B57"/>
    <w:rsid w:val="00C011F7"/>
    <w:rsid w:val="00C60589"/>
    <w:rsid w:val="00CE110A"/>
    <w:rsid w:val="00D05ED6"/>
    <w:rsid w:val="00D224D1"/>
    <w:rsid w:val="00D354ED"/>
    <w:rsid w:val="00D94513"/>
    <w:rsid w:val="00DC0CA1"/>
    <w:rsid w:val="00DF1BF7"/>
    <w:rsid w:val="00E06425"/>
    <w:rsid w:val="00E07BBB"/>
    <w:rsid w:val="00E432FF"/>
    <w:rsid w:val="00E649C1"/>
    <w:rsid w:val="00E84F74"/>
    <w:rsid w:val="00E90D02"/>
    <w:rsid w:val="00EB0EC0"/>
    <w:rsid w:val="00EC2B4D"/>
    <w:rsid w:val="00EF71EF"/>
    <w:rsid w:val="00F018F3"/>
    <w:rsid w:val="00F25F73"/>
    <w:rsid w:val="00F53D6A"/>
    <w:rsid w:val="00F778CD"/>
    <w:rsid w:val="00FB2422"/>
    <w:rsid w:val="00FD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3CD50"/>
  <w15:chartTrackingRefBased/>
  <w15:docId w15:val="{8618783A-2F5E-464E-9F1B-D27414441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0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5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0099"/>
    <w:pPr>
      <w:widowControl/>
      <w:autoSpaceDE/>
      <w:autoSpaceDN/>
      <w:adjustRightInd/>
      <w:spacing w:line="360" w:lineRule="auto"/>
      <w:ind w:left="720"/>
      <w:contextualSpacing/>
    </w:pPr>
    <w:rPr>
      <w:rFonts w:eastAsiaTheme="minorHAnsi"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F25F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5F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25F7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5F7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4627</Words>
  <Characters>26375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 Татьяна Васильевна</dc:creator>
  <cp:keywords/>
  <dc:description/>
  <cp:lastModifiedBy>User</cp:lastModifiedBy>
  <cp:revision>2</cp:revision>
  <dcterms:created xsi:type="dcterms:W3CDTF">2025-12-11T20:40:00Z</dcterms:created>
  <dcterms:modified xsi:type="dcterms:W3CDTF">2025-12-11T20:40:00Z</dcterms:modified>
</cp:coreProperties>
</file>