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58" w:rsidRPr="00FF6258" w:rsidRDefault="00FF6258" w:rsidP="00FF6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  <w:r w:rsidRPr="00FF6258">
        <w:rPr>
          <w:b/>
          <w:szCs w:val="24"/>
        </w:rPr>
        <w:t xml:space="preserve">Компетенция: 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  <w:r w:rsidRPr="00FF6258">
        <w:rPr>
          <w:szCs w:val="24"/>
        </w:rPr>
        <w:t>ПК-3 Способен организовывать и контролировать подготовку проектной документации</w:t>
      </w:r>
      <w:r w:rsidRPr="00FF6258">
        <w:rPr>
          <w:b/>
          <w:szCs w:val="24"/>
        </w:rPr>
        <w:t xml:space="preserve"> 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  <w:r w:rsidRPr="00FF6258">
        <w:rPr>
          <w:b/>
          <w:szCs w:val="24"/>
        </w:rPr>
        <w:t xml:space="preserve">Индикатор: 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  <w:r w:rsidRPr="00FF6258">
        <w:rPr>
          <w:szCs w:val="24"/>
        </w:rPr>
        <w:t>ПК-3.1 Выбирает исходную информацию и нормативно-технические документы для организации процесса подготовки проектной документации</w:t>
      </w:r>
      <w:r w:rsidRPr="00FF6258">
        <w:rPr>
          <w:b/>
          <w:szCs w:val="24"/>
        </w:rPr>
        <w:t xml:space="preserve"> 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szCs w:val="24"/>
        </w:rPr>
      </w:pPr>
      <w:r w:rsidRPr="00FF6258">
        <w:rPr>
          <w:b/>
          <w:szCs w:val="24"/>
        </w:rPr>
        <w:t>Дисциплина:</w:t>
      </w:r>
      <w:r w:rsidRPr="00FF6258">
        <w:rPr>
          <w:szCs w:val="24"/>
        </w:rPr>
        <w:t xml:space="preserve"> Энергосбережение и инженерные изыскания для обеспечения территориального развития</w:t>
      </w:r>
    </w:p>
    <w:p w:rsidR="00FF6258" w:rsidRPr="00FF6258" w:rsidRDefault="00FF6258" w:rsidP="00FF625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Направление подготовки 08.04.01 Строительство</w:t>
      </w:r>
    </w:p>
    <w:p w:rsidR="00FF6258" w:rsidRPr="00FF6258" w:rsidRDefault="00FF6258" w:rsidP="00FF62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Программа «Территориальное планирование и управление развитием территории»</w:t>
      </w:r>
    </w:p>
    <w:p w:rsidR="00FF6258" w:rsidRPr="00FF6258" w:rsidRDefault="00FF6258" w:rsidP="00FF62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Год начала подготовки 2022, 2023 г. </w:t>
      </w:r>
    </w:p>
    <w:p w:rsidR="00FF6258" w:rsidRPr="00FF6258" w:rsidRDefault="00FF6258" w:rsidP="00FF6258">
      <w:pPr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FF6258" w:rsidRPr="00FF6258" w:rsidRDefault="00FF6258" w:rsidP="00FF6258">
      <w:pPr>
        <w:pStyle w:val="a7"/>
        <w:numPr>
          <w:ilvl w:val="0"/>
          <w:numId w:val="5"/>
        </w:numPr>
        <w:spacing w:after="0" w:line="264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Тест состоит из 85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F6258" w:rsidRPr="00FF6258" w:rsidRDefault="00FF6258" w:rsidP="00FF62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</w:t>
      </w:r>
    </w:p>
    <w:p w:rsidR="00FF6258" w:rsidRPr="00FF6258" w:rsidRDefault="00FF6258" w:rsidP="00FF62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3 Максимальная общая сумма баллов за все правильные ответы составляет – 100 баллов. </w:t>
      </w:r>
    </w:p>
    <w:p w:rsidR="00FF6258" w:rsidRPr="00FF6258" w:rsidRDefault="00FF6258" w:rsidP="00FF62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4. Тест успешно пройден, если обучающийся правильно ответил на 70% тестовых заданий (61 балл).</w:t>
      </w:r>
    </w:p>
    <w:p w:rsidR="00FF6258" w:rsidRPr="00FF6258" w:rsidRDefault="00FF6258" w:rsidP="00FF62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5. На прохождение тестирования, включая организационный момент, обучающимся отводится не более 2 часов (120 минут). На каждое тестовое задание в среднем по 3 минуты.</w:t>
      </w:r>
    </w:p>
    <w:p w:rsidR="00FF6258" w:rsidRPr="00FF6258" w:rsidRDefault="00FF6258" w:rsidP="00FF62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:rsidR="00FF6258" w:rsidRPr="00FF6258" w:rsidRDefault="00FF6258" w:rsidP="00FF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FF6258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FF6258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FF6258" w:rsidRPr="00FF6258" w:rsidRDefault="00FF6258" w:rsidP="00FF6258">
      <w:pPr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FF6258" w:rsidRPr="00FF6258" w:rsidRDefault="00FF6258" w:rsidP="00FF6258">
      <w:pPr>
        <w:pStyle w:val="a9"/>
        <w:tabs>
          <w:tab w:val="left" w:pos="708"/>
        </w:tabs>
        <w:jc w:val="both"/>
        <w:rPr>
          <w:b/>
          <w:szCs w:val="24"/>
        </w:rPr>
      </w:pPr>
    </w:p>
    <w:p w:rsidR="00FF6258" w:rsidRPr="00FF6258" w:rsidRDefault="00FF6258" w:rsidP="00FF62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FF6258" w:rsidRPr="00FF6258" w:rsidRDefault="00FF6258" w:rsidP="00FF62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contextualSpacing/>
        <w:jc w:val="both"/>
        <w:rPr>
          <w:i/>
          <w:szCs w:val="24"/>
        </w:rPr>
      </w:pPr>
      <w:r w:rsidRPr="00FF6258">
        <w:rPr>
          <w:i/>
          <w:szCs w:val="24"/>
        </w:rPr>
        <w:t xml:space="preserve">Выберите </w:t>
      </w:r>
      <w:r w:rsidRPr="00FF6258">
        <w:rPr>
          <w:b/>
          <w:i/>
          <w:szCs w:val="24"/>
        </w:rPr>
        <w:t>один</w:t>
      </w:r>
      <w:r w:rsidRPr="00FF6258">
        <w:rPr>
          <w:i/>
          <w:szCs w:val="24"/>
        </w:rPr>
        <w:t xml:space="preserve"> или </w:t>
      </w:r>
      <w:r w:rsidRPr="00FF6258">
        <w:rPr>
          <w:b/>
          <w:i/>
          <w:szCs w:val="24"/>
        </w:rPr>
        <w:t>несколько</w:t>
      </w:r>
      <w:r w:rsidRPr="00FF6258">
        <w:rPr>
          <w:i/>
          <w:szCs w:val="24"/>
        </w:rPr>
        <w:t xml:space="preserve"> правильных ответов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  <w:r w:rsidRPr="00FF6258">
        <w:rPr>
          <w:b/>
          <w:szCs w:val="24"/>
        </w:rPr>
        <w:t>Простые (1 уровень)</w:t>
      </w:r>
    </w:p>
    <w:p w:rsidR="00FF6258" w:rsidRPr="00FF6258" w:rsidRDefault="00FF6258" w:rsidP="00FF6258">
      <w:pPr>
        <w:pStyle w:val="a9"/>
        <w:tabs>
          <w:tab w:val="left" w:pos="708"/>
        </w:tabs>
        <w:ind w:firstLine="567"/>
        <w:jc w:val="both"/>
        <w:rPr>
          <w:b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lastRenderedPageBreak/>
        <w:t>1 Вид градостроительной деятельности, осуществляемый с целью изучения природных условий и факторов техногенного воздействия для подготовки данных для архитектурно-строительного проектирования, строительства, эксплуатации, сноса (демонтажа) зданий или сооружений, а также для документов территориального планирования и документации по планировке территории: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А) Территориальное планирование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Б) Градостроительное зонирование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В) Инженерные изыскания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Г) Проектирование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2 Нормативные требования к теплотехническим характеристикам здания и расходу энергии на отопление и вентиляцию содержатся в: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А) СП 50.13330 «Тепловая защита зданий»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Б) ФЗ № 261 «Об энергосбережении и о повышении энергетической эффективности..»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В) ГОСТ 31531-2012 «Энергосбережение. Методы подтверждения соответствия показателей энергетической эффективности энергопотребляющей продукции их нормативным значениям»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3 При разработке задания на проектирование жилых и общественных зданий не допускается установление класса энергосбережения 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А) «</w:t>
      </w:r>
      <w:r w:rsidRPr="00FF62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6258">
        <w:rPr>
          <w:rFonts w:ascii="Times New Roman" w:hAnsi="Times New Roman" w:cs="Times New Roman"/>
          <w:sz w:val="24"/>
          <w:szCs w:val="24"/>
        </w:rPr>
        <w:t>»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Б) «</w:t>
      </w:r>
      <w:r w:rsidRPr="00FF625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F6258">
        <w:rPr>
          <w:rFonts w:ascii="Times New Roman" w:hAnsi="Times New Roman" w:cs="Times New Roman"/>
          <w:b/>
          <w:sz w:val="24"/>
          <w:szCs w:val="24"/>
        </w:rPr>
        <w:t>»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«</w:t>
      </w:r>
      <w:r w:rsidRPr="00FF625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6258">
        <w:rPr>
          <w:rFonts w:ascii="Times New Roman" w:hAnsi="Times New Roman" w:cs="Times New Roman"/>
          <w:sz w:val="24"/>
          <w:szCs w:val="24"/>
        </w:rPr>
        <w:t>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4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назначения, а также необходимых для их функционирования и обеспечения жизнедеятельности граждан объектов коммунальной, транспортной, социальной инфраструктур, включая проведение работ по архитектурно-строительному проектированию, строительству и реконструкции указанных объектов, носит название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А) Территориальное планирование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Б) Градостроительного проектирование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  <w:r w:rsidRPr="00FF6258">
        <w:rPr>
          <w:b/>
          <w:shd w:val="clear" w:color="auto" w:fill="FFFFFF"/>
        </w:rPr>
        <w:t xml:space="preserve">В) Комплексное и устойчивое развитие территории 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</w:rPr>
      </w:pPr>
      <w:r w:rsidRPr="00FF6258">
        <w:t>5 На этапе проектирования контроль соответствия уровня энергетической эффективности здания действующим нормам осуществляет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А) Застройщик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Б) Орган строительного надзора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b/>
          <w:color w:val="000000"/>
        </w:rPr>
      </w:pPr>
      <w:r w:rsidRPr="00FF6258">
        <w:rPr>
          <w:b/>
          <w:color w:val="000000"/>
        </w:rPr>
        <w:t>В) Орган экспертизы проектной документации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6 В состав функциональных требований, предъявляемых к зданиям, не входят: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А) Создание наилучших условий для быта и труда людей, для протекания в нем производственного процесса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rPr>
          <w:b/>
          <w:szCs w:val="24"/>
        </w:rPr>
        <w:t>Б) Защита людей и оборудования от вредных атмосферных воздействий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В) Качество внутренней и наружной отделки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rPr>
          <w:b/>
          <w:szCs w:val="24"/>
        </w:rPr>
        <w:t>Г) Рациональное потребление ресурсов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Д) Соблюдение нормативов по защите территории от шума, электрических, ионизирующих и электромагнитных излучений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 xml:space="preserve">Е) Состав, объемы и площади помещений, необходимых для нормальной эксплуатации здания 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rPr>
          <w:b/>
          <w:szCs w:val="24"/>
        </w:rPr>
        <w:t>Ж) Долговечность конструкций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З) Наличие необходимых для эксплуатации инженерных сетей и оборудования</w:t>
      </w:r>
    </w:p>
    <w:p w:rsidR="00FF6258" w:rsidRPr="00FF6258" w:rsidRDefault="00FF6258" w:rsidP="00FF6258">
      <w:pPr>
        <w:pStyle w:val="a7"/>
        <w:tabs>
          <w:tab w:val="left" w:pos="567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pStyle w:val="a7"/>
        <w:tabs>
          <w:tab w:val="left" w:pos="567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7 Требование энергетической эффективности распространяется на следующие здания: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А) Памятники истории и культуры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Б) Культовые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В) Административные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Г) Многоквартирные жилые дома, введенные в эксплуатацию после вступления в силу ФЗ № 261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Д) Здания, площадью менее 50 м</w:t>
      </w:r>
      <w:r w:rsidRPr="00FF62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6258">
        <w:rPr>
          <w:rFonts w:ascii="Times New Roman" w:hAnsi="Times New Roman" w:cs="Times New Roman"/>
          <w:sz w:val="24"/>
          <w:szCs w:val="24"/>
        </w:rPr>
        <w:t>;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Е) Индивидуального жилищного строительства</w:t>
      </w: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8 Выберите неверное утверждение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А) </w:t>
      </w:r>
      <w:r w:rsidRPr="00FF6258">
        <w:rPr>
          <w:rFonts w:ascii="Times New Roman" w:hAnsi="Times New Roman" w:cs="Times New Roman"/>
          <w:color w:val="000000"/>
          <w:sz w:val="24"/>
          <w:szCs w:val="24"/>
        </w:rPr>
        <w:t>Температура воздуха влияет на </w:t>
      </w:r>
      <w:r w:rsidRPr="00FF62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планировку жилых кварталов и микрорайонов, </w:t>
      </w:r>
      <w:r w:rsidRPr="00FF6258">
        <w:rPr>
          <w:rFonts w:ascii="Times New Roman" w:hAnsi="Times New Roman" w:cs="Times New Roman"/>
          <w:color w:val="000000"/>
          <w:sz w:val="24"/>
          <w:szCs w:val="24"/>
        </w:rPr>
        <w:t>планировку внутренних помещений зданий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>Б) Температура воздуха определяет выбор теплоизолирующих свойств ограждающих конструкций зданий, необходимость проектирования систем отопления и кондиционирования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b/>
          <w:color w:val="000000"/>
          <w:sz w:val="24"/>
          <w:szCs w:val="24"/>
        </w:rPr>
        <w:t>В) На территориях с низкими температурами за отопительный период используют многослойные ограждающие конструкции из материалов с высоким коэффициентом теплопроводности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after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Средне сложные (2 уровень)</w:t>
      </w: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9 Выберите неверное утверждение</w:t>
      </w:r>
    </w:p>
    <w:p w:rsidR="00FF6258" w:rsidRPr="00FF6258" w:rsidRDefault="00FF6258" w:rsidP="00FF6258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FF6258">
        <w:rPr>
          <w:color w:val="000000"/>
        </w:rPr>
        <w:t>А) При проектировании внутренней среды зданий на территориях с холодным климатом (зима в средней полосе России) применяют компактные объемно-планировочные решения зданий, входы осуществляют через тамбуры и отапливаемые лестницы.</w:t>
      </w:r>
    </w:p>
    <w:p w:rsidR="00FF6258" w:rsidRPr="00FF6258" w:rsidRDefault="00FF6258" w:rsidP="00FF6258">
      <w:pPr>
        <w:pStyle w:val="ad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Б) В наружной среде зданий для территорий с холодным климатом (зима в средней полосе России) предпочтительны защищенные от ветра и освещенные солнцем площадки, крытые переходы между жилищем и сферой обслуживания.</w:t>
      </w:r>
    </w:p>
    <w:p w:rsidR="00FF6258" w:rsidRPr="00FF6258" w:rsidRDefault="00FF6258" w:rsidP="00FF6258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FF6258">
        <w:rPr>
          <w:color w:val="000000"/>
        </w:rPr>
        <w:t xml:space="preserve">В) Для территорий с очень холодным климатом (зима в Центральной Якутии) применяют компактные объемно-планировочные решения, входы через двойные отапливаемые тамбуры, окна с тройным остеклением, отопление большой мощности. </w:t>
      </w: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Показатели ветрового режима территории застройки не применяют для решения планировочных задач, связанных с выбором оптимальной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Длины и ширины улиц, зданий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Ориентации улиц и зданий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Формы зданий</w:t>
      </w: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11 Характеристика здания, представленная интервалом значений отклонения удельной характеристики расхода тепловой энергии на отопление, вентиляцию, ГВС и электроснабжение здания в процентах от базового нормируемого значения, называется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А) Класс энергетической эффективности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Б) Класс энергосбережения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Тепловая защита здания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12 К градостроительным проектным решениям, обеспечивающим энергетическую эффективность здания, относят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А) Оптимальную ориентацию светопрозрачных конструкций по сторонам света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Б) Создание буферных зон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 xml:space="preserve">В) Ликвидацию сквозных ветрообразующих пространств </w:t>
      </w:r>
    </w:p>
    <w:p w:rsidR="00FF6258" w:rsidRPr="00FF6258" w:rsidRDefault="00FF6258" w:rsidP="00FF6258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13 К конструктивным проектным решениям, обеспечивающим энергетическую эффективность здания, относят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А) Устранение мостиков холода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Б) Создание буферных зон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В) Устройство вентиляции с рекуперацией тепла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14 В состав инженерно-геодезических изысканий на этапе проектирования входят работы по созданию новой геодезической сети на основании точек, размещенных на определенном участке местности, которые носят название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 xml:space="preserve">А) </w:t>
      </w:r>
      <w:hyperlink r:id="rId5" w:tooltip="Топографическая съёмка" w:history="1">
        <w:r w:rsidRPr="00FF6258">
          <w:rPr>
            <w:shd w:val="clear" w:color="auto" w:fill="FFFFFF"/>
          </w:rPr>
          <w:t>Топографическая съемка</w:t>
        </w:r>
      </w:hyperlink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shd w:val="clear" w:color="auto" w:fill="FFFFFF"/>
        </w:rPr>
      </w:pPr>
      <w:r w:rsidRPr="00FF6258">
        <w:rPr>
          <w:b/>
          <w:shd w:val="clear" w:color="auto" w:fill="FFFFFF"/>
        </w:rPr>
        <w:t>Б) Планово-высотное обоснование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В) Межевание территории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tab/>
        <w:t xml:space="preserve">15 В </w:t>
      </w:r>
      <w:r w:rsidRPr="00FF6258">
        <w:rPr>
          <w:szCs w:val="24"/>
        </w:rPr>
        <w:t>понятие «безопасность» планировочных решений при организации процесса подготовки проектной документации</w:t>
      </w:r>
      <w:r w:rsidRPr="00FF6258">
        <w:rPr>
          <w:b/>
          <w:szCs w:val="24"/>
        </w:rPr>
        <w:t xml:space="preserve"> не входит: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А) Трассировка проездов с учетом возможного проезда противопожарной техники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szCs w:val="24"/>
        </w:rPr>
        <w:t>Б) Сокращение до минимума мест пересечений пешеходных дорожек и дорог проезда автотранспорта на территории застройки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rPr>
          <w:b/>
          <w:szCs w:val="24"/>
        </w:rPr>
        <w:t>В) Защита зданий и сооружений от опасных природных явлений (оползней, селей, землетрясений)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hd w:val="clear" w:color="auto" w:fill="FFFFFF"/>
        </w:rPr>
      </w:pPr>
      <w:r w:rsidRPr="00FF6258">
        <w:rPr>
          <w:color w:val="auto"/>
          <w:szCs w:val="24"/>
        </w:rPr>
        <w:t>16 Д</w:t>
      </w:r>
      <w:r w:rsidRPr="00FF6258">
        <w:rPr>
          <w:color w:val="auto"/>
          <w:shd w:val="clear" w:color="auto" w:fill="FFFFFF"/>
        </w:rPr>
        <w:t>окумент градостроительного зонирования, применяемый на этапе проектирования, в котором устанавливаются территориальные зоны, градостроительные регламенты, порядок применения такого документа и внесения изменений в него – это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color w:val="auto"/>
          <w:shd w:val="clear" w:color="auto" w:fill="FFFFFF"/>
        </w:rPr>
      </w:pPr>
      <w:r w:rsidRPr="00FF6258">
        <w:rPr>
          <w:b/>
          <w:color w:val="auto"/>
          <w:shd w:val="clear" w:color="auto" w:fill="FFFFFF"/>
        </w:rPr>
        <w:t xml:space="preserve">А) </w:t>
      </w:r>
      <w:r w:rsidRPr="00FF6258">
        <w:rPr>
          <w:b/>
          <w:color w:val="auto"/>
        </w:rPr>
        <w:t>Правила землепользования и застройки</w:t>
      </w:r>
      <w:r w:rsidRPr="00FF6258">
        <w:rPr>
          <w:b/>
          <w:color w:val="auto"/>
          <w:shd w:val="clear" w:color="auto" w:fill="FFFFFF"/>
        </w:rPr>
        <w:t xml:space="preserve">  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hd w:val="clear" w:color="auto" w:fill="FFFFFF"/>
        </w:rPr>
      </w:pPr>
      <w:r w:rsidRPr="00FF6258">
        <w:rPr>
          <w:color w:val="auto"/>
          <w:shd w:val="clear" w:color="auto" w:fill="FFFFFF"/>
        </w:rPr>
        <w:t>Б) Генеральный план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hd w:val="clear" w:color="auto" w:fill="FFFFFF"/>
        </w:rPr>
      </w:pPr>
      <w:r w:rsidRPr="00FF6258">
        <w:rPr>
          <w:color w:val="auto"/>
          <w:shd w:val="clear" w:color="auto" w:fill="FFFFFF"/>
        </w:rPr>
        <w:t>В) Схема территориального планирования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hd w:val="clear" w:color="auto" w:fill="FFFFFF"/>
        </w:rPr>
      </w:pP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zCs w:val="24"/>
        </w:rPr>
      </w:pPr>
      <w:r w:rsidRPr="00FF6258">
        <w:rPr>
          <w:color w:val="auto"/>
          <w:szCs w:val="24"/>
        </w:rPr>
        <w:t>17 В процессе проектирования городской среды производится оценка историко-архитектурной ценности застройки, в состав которой входят следующие работы: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color w:val="auto"/>
          <w:szCs w:val="24"/>
        </w:rPr>
      </w:pPr>
      <w:r w:rsidRPr="00FF6258">
        <w:rPr>
          <w:color w:val="auto"/>
          <w:szCs w:val="24"/>
        </w:rPr>
        <w:t xml:space="preserve">А) </w:t>
      </w:r>
      <w:r w:rsidRPr="00FF6258">
        <w:rPr>
          <w:szCs w:val="24"/>
        </w:rPr>
        <w:t>Обследование технического состояния объектов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szCs w:val="24"/>
        </w:rPr>
      </w:pPr>
      <w:r w:rsidRPr="00FF6258">
        <w:rPr>
          <w:color w:val="auto"/>
          <w:szCs w:val="24"/>
        </w:rPr>
        <w:t xml:space="preserve">Б) </w:t>
      </w:r>
      <w:r w:rsidRPr="00FF6258">
        <w:rPr>
          <w:szCs w:val="24"/>
        </w:rPr>
        <w:t>Защита от разрушения и укрепление сооружений в границах рассматриваемой застройки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  <w:r w:rsidRPr="00FF6258">
        <w:rPr>
          <w:b/>
          <w:color w:val="auto"/>
          <w:szCs w:val="24"/>
        </w:rPr>
        <w:t>В) В</w:t>
      </w:r>
      <w:r w:rsidRPr="00FF6258">
        <w:rPr>
          <w:b/>
          <w:szCs w:val="24"/>
        </w:rPr>
        <w:t>ведение ограничения на расположение и высоту зданий нового строительства</w:t>
      </w:r>
    </w:p>
    <w:p w:rsidR="00FF6258" w:rsidRPr="00FF6258" w:rsidRDefault="00FF6258" w:rsidP="00FF6258">
      <w:pPr>
        <w:pStyle w:val="a9"/>
        <w:tabs>
          <w:tab w:val="left" w:pos="708"/>
        </w:tabs>
        <w:ind w:firstLine="709"/>
        <w:jc w:val="both"/>
        <w:rPr>
          <w:b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18 Наиболее оправданным с точки зрения действующего законодательства является снос зданий по причине: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shd w:val="clear" w:color="auto" w:fill="FFFFFF"/>
        </w:rPr>
      </w:pPr>
      <w:r w:rsidRPr="00FF6258">
        <w:rPr>
          <w:b/>
          <w:color w:val="000000"/>
        </w:rPr>
        <w:t xml:space="preserve">А) </w:t>
      </w:r>
      <w:r w:rsidRPr="00FF6258">
        <w:rPr>
          <w:b/>
          <w:shd w:val="clear" w:color="auto" w:fill="FFFFFF"/>
        </w:rPr>
        <w:t>Ветхости объекта капитального строительства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shd w:val="clear" w:color="auto" w:fill="FFFFFF"/>
        </w:rPr>
      </w:pPr>
      <w:r w:rsidRPr="00FF6258">
        <w:rPr>
          <w:shd w:val="clear" w:color="auto" w:fill="FFFFFF"/>
        </w:rPr>
        <w:t>Б) Необходимости высвобождения участков под новые здания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shd w:val="clear" w:color="auto" w:fill="FFFFFF"/>
        </w:rPr>
        <w:t>В) Необходимости улучшения внешней городской среды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19 Вид обследования строительных объектов, осуществляемый при разработке проектной документации на реконструкцию или капитальный ремонт, </w:t>
      </w:r>
      <w:r w:rsidRPr="00FF6258">
        <w:rPr>
          <w:rFonts w:ascii="Times New Roman" w:hAnsi="Times New Roman" w:cs="Times New Roman"/>
          <w:sz w:val="24"/>
          <w:szCs w:val="24"/>
          <w:shd w:val="clear" w:color="auto" w:fill="FFFFFF"/>
        </w:rPr>
        <w:t>в результате которого определяется фактическое техническое состояние здания и его элементов, физический износ и фактические значения характеристик конструкций (прочность, влажность, толщина защитного слоя бетона и др.), носит название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258">
        <w:rPr>
          <w:rFonts w:ascii="Times New Roman" w:hAnsi="Times New Roman" w:cs="Times New Roman"/>
          <w:sz w:val="24"/>
          <w:szCs w:val="24"/>
          <w:shd w:val="clear" w:color="auto" w:fill="FFFFFF"/>
        </w:rPr>
        <w:t>А) Энергетическое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F6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Б) Техническое 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Визуальное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20 Градация классов энергетической эффективности многоквартирных жилых домов представлена в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А) </w:t>
      </w:r>
      <w:r w:rsidRPr="00FF6258">
        <w:rPr>
          <w:b/>
          <w:color w:val="000000"/>
        </w:rPr>
        <w:t>Приказе Минстроя № 399/пр «Об утверждении правил определения класса энергетической эффективности многоквартирных домов»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color w:val="000000"/>
        </w:rPr>
        <w:t>Б) СП 50.13330 «Тепловая защита зданий</w:t>
      </w:r>
      <w:r w:rsidRPr="00FF6258">
        <w:rPr>
          <w:b/>
          <w:color w:val="000000"/>
        </w:rPr>
        <w:t>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В) ФЗ № 261 «Об энергосбережении и о повышении энергетической эффективности…»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21 Основанием для выполнения инженерных изысканий между застройщиком (заказчиком) и исполнителем работ является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t xml:space="preserve">А) </w:t>
      </w:r>
      <w:r w:rsidRPr="00FF6258">
        <w:rPr>
          <w:rFonts w:ascii="inherit" w:hAnsi="inherit" w:cs="Arial"/>
        </w:rPr>
        <w:t>Техническое задание заказчика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Б) Программа изысканий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  <w:b/>
        </w:rPr>
      </w:pPr>
      <w:r w:rsidRPr="00FF6258">
        <w:rPr>
          <w:rFonts w:ascii="inherit" w:hAnsi="inherit" w:cs="Arial"/>
          <w:b/>
        </w:rPr>
        <w:t>В) Договор подряда, техническое задание на выполнение инженерных изысканий, программа изысканий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22 Уровень ответственности – это характеристика здания или сооружения, определяемая в соответствии с объемом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  <w:b/>
        </w:rPr>
      </w:pPr>
      <w:r w:rsidRPr="00FF6258">
        <w:rPr>
          <w:rFonts w:ascii="inherit" w:hAnsi="inherit" w:cs="Arial"/>
          <w:b/>
        </w:rPr>
        <w:t>А) экономических, социальных и экологических последствий его разрушения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Б) затрат на его строительство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В) экологических последствий его строительства и эксплуатации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23 Каким документом устанавливается необходимость выполнения отдельных видов инженерных изысканий, состав, объем и метод их выполнения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  <w:b/>
        </w:rPr>
      </w:pPr>
      <w:r w:rsidRPr="00FF6258">
        <w:rPr>
          <w:rFonts w:ascii="inherit" w:hAnsi="inherit" w:cs="Arial"/>
          <w:b/>
        </w:rPr>
        <w:t>А) Программой инженерных изысканий, разработанной на основе задания застройщика или заказчика с учетом требований технических регламентов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Б) Сводом правил СП 47.13330.2016 «Инженерные изыскания для строительства»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inherit" w:hAnsi="inherit" w:cs="Arial"/>
        </w:rPr>
      </w:pPr>
      <w:r w:rsidRPr="00FF6258">
        <w:rPr>
          <w:rFonts w:ascii="inherit" w:hAnsi="inherit" w:cs="Arial"/>
        </w:rPr>
        <w:t>В) Решением СРО, выдающей допуск на проведение инженерных изысканий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24 Выберите верное утверждение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</w:rPr>
      </w:pPr>
      <w:r w:rsidRPr="00FF6258">
        <w:rPr>
          <w:b/>
          <w:color w:val="000000"/>
        </w:rPr>
        <w:t>А) А</w:t>
      </w:r>
      <w:r w:rsidRPr="00FF6258">
        <w:rPr>
          <w:b/>
        </w:rPr>
        <w:t>эрациональная комфортность застройки обеспечена, если на территории гарантированы оптимальные для данного климатического района скорости ветра в пределах 1 &lt; V&lt; 4 м/с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Б) В условиях плотной и исторически ценной застройки минимальную продолжительность инсоляции территории допускают сократить на 2,5 ч.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В зонах с жарким климатом здания располагают на местности так, чтобы максимально увеличить продолжительность инсоляции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Выберите верное утверждение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inherit" w:eastAsia="Times New Roman" w:hAnsi="inherit" w:cs="Arial"/>
          <w:sz w:val="24"/>
          <w:szCs w:val="24"/>
          <w:lang w:eastAsia="ru-RU"/>
        </w:rPr>
      </w:pPr>
      <w:r w:rsidRPr="00FF6258">
        <w:rPr>
          <w:rFonts w:ascii="inherit" w:eastAsia="Times New Roman" w:hAnsi="inherit" w:cs="Arial"/>
          <w:sz w:val="24"/>
          <w:szCs w:val="24"/>
          <w:lang w:eastAsia="ru-RU"/>
        </w:rPr>
        <w:t>А) Для характеристики экологической обстановки города используют нормативы ПДК – это минимально допустимая концентрация 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исследований, в любые сроки жизни настоящего и последующего поколений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Б) Под чистотой воздуха подразумевают такое загрязнение, при котором содержание газообразных и твердых примесей не превышает нормативных пределов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В) </w:t>
      </w:r>
      <w:r w:rsidRPr="00FF6258">
        <w:rPr>
          <w:rFonts w:ascii="inherit" w:eastAsia="Times New Roman" w:hAnsi="inherit" w:cs="Arial"/>
          <w:sz w:val="24"/>
          <w:szCs w:val="24"/>
          <w:lang w:eastAsia="ru-RU"/>
        </w:rPr>
        <w:t>Для характеристики экологической обстановки города используют нормативы ПДУ – минимально допустимое значение фактора, которое, воздействуя на человека (изолированно или в сочетаниях с другими факторами), не вызывает у него и у его потомства биологических изменений даже скрытых и временно компенсируемых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26 Оценка видовых характеристик территории городской застройки осуществляется на основе следующих показателей: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А) Наличие вблизи рассматриваемого участка промышленных объектов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Б) Наличие на пути следования пешеходных потоков объектов, способных затруднить движение пешеходов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Наличие пешеходных асфальтированных тротуаров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Г) Плотность, высотность и внешняя привлекательность окружающей застройки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Д) Состояние фасадов зданий, расположенных на рассматриваемой территории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Е) Наличие в непосредственной близости от объекта остановок наземного общественного транспорта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Ж) Количество маршрутов наземного общественного транспорта, проходящих через ближайшие остановки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З) Частота следования маршрутов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27 Реконструкция городских территорий решает ряд задач, таких как: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А)</w:t>
      </w:r>
      <w:r w:rsidRPr="00FF6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258">
        <w:rPr>
          <w:rFonts w:ascii="Times New Roman" w:hAnsi="Times New Roman" w:cs="Times New Roman"/>
          <w:sz w:val="24"/>
          <w:szCs w:val="24"/>
        </w:rPr>
        <w:t xml:space="preserve">Мониторинг состояния окружающей среды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Б)</w:t>
      </w:r>
      <w:r w:rsidRPr="00FF6258">
        <w:rPr>
          <w:rFonts w:ascii="Times New Roman" w:hAnsi="Times New Roman" w:cs="Times New Roman"/>
          <w:sz w:val="24"/>
          <w:szCs w:val="24"/>
        </w:rPr>
        <w:t xml:space="preserve"> </w:t>
      </w:r>
      <w:r w:rsidRPr="00FF6258">
        <w:rPr>
          <w:rFonts w:ascii="Times New Roman" w:hAnsi="Times New Roman" w:cs="Times New Roman"/>
          <w:b/>
          <w:sz w:val="24"/>
          <w:szCs w:val="24"/>
        </w:rPr>
        <w:t>Повышение уровня комфортности городской среды за счет реализации мероприятий по благоустройству и озеленению территорий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Замена и восстановление строительных конструкций и элементов зданий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Г) Повышение уровня зданий до современных норм в части технической надежности и функциональной комфортности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Д) Улучшение транспортной доступности территории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Е) Защита от переувлажнения ограждающих конструкций зданий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Ж) Создание системы сезонного и суточного аккумулирования тепла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28 К показателям энергопаспорта здания, подлежащим нормированию, относятся: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А) Градусо-сутки отопительного периода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Б) Сопротивление теплопередаче ограждающих конструкций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Бытовые теплопоступления в здание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Г) Показатель компактности здания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Д) Удельная характеристика расхода энергии на отопление и вентиляцию за отопительный период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Е) Удельная вентиляционная характеристика здания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Ж) Отапливаемый объем здания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З) Удельная теплозащитная характеристика здания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29 К преимуществам сноса строительных объектов при помощи контролируемого взрыва относятся: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А) </w:t>
      </w:r>
      <w:r w:rsidRPr="00FF6258">
        <w:rPr>
          <w:rFonts w:ascii="Times New Roman" w:hAnsi="Times New Roman" w:cs="Times New Roman"/>
          <w:sz w:val="24"/>
          <w:szCs w:val="24"/>
          <w:lang w:eastAsia="ru-RU"/>
        </w:rPr>
        <w:t>Возможность использования в стесненных условиях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258">
        <w:rPr>
          <w:rFonts w:ascii="Times New Roman" w:hAnsi="Times New Roman" w:cs="Times New Roman"/>
          <w:sz w:val="24"/>
          <w:szCs w:val="24"/>
          <w:lang w:eastAsia="ru-RU"/>
        </w:rPr>
        <w:t>Б) Обслуживающий персонал не подвергается шумовой нагрузке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В) Н</w:t>
      </w:r>
      <w:r w:rsidRPr="00FF6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аименьшая трудоемкость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Г) П</w:t>
      </w:r>
      <w:r w:rsidRPr="00FF6258">
        <w:rPr>
          <w:rFonts w:ascii="Times New Roman" w:hAnsi="Times New Roman" w:cs="Times New Roman"/>
          <w:sz w:val="24"/>
          <w:szCs w:val="24"/>
          <w:lang w:eastAsia="ru-RU"/>
        </w:rPr>
        <w:t>олучение вторичных строительных материалов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Д) Н</w:t>
      </w:r>
      <w:r w:rsidRPr="00FF6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аибо</w:t>
      </w:r>
      <w:r w:rsidRPr="00FF6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softHyphen/>
        <w:t>льшая экономичность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Е) Препятствует разлету строительного мусора, осколков и пыли, появляющихся после разрушения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Ж) Н</w:t>
      </w:r>
      <w:r w:rsidRPr="00FF6258">
        <w:rPr>
          <w:rFonts w:ascii="Times New Roman" w:hAnsi="Times New Roman" w:cs="Times New Roman"/>
          <w:lang w:eastAsia="ru-RU"/>
        </w:rPr>
        <w:t>изкий уровень шума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З) Обеспечение </w:t>
      </w:r>
      <w:r w:rsidRPr="00FF6258">
        <w:rPr>
          <w:rFonts w:ascii="Times New Roman" w:hAnsi="Times New Roman" w:cs="Times New Roman"/>
          <w:lang w:eastAsia="ru-RU"/>
        </w:rPr>
        <w:t>сохранности соседних объектов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 xml:space="preserve">30 Геометрические формы здания, характеризуемые минимальным соотношение </w:t>
      </w:r>
      <w:r w:rsidRPr="00FF6258">
        <w:rPr>
          <w:rFonts w:ascii="Times New Roman" w:hAnsi="Times New Roman" w:cs="Times New Roman"/>
          <w:sz w:val="24"/>
          <w:szCs w:val="24"/>
        </w:rPr>
        <w:t>площади поверхности к внутреннему объему</w:t>
      </w:r>
      <w:r w:rsidRPr="00FF62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b/>
          <w:color w:val="000000"/>
          <w:sz w:val="24"/>
          <w:szCs w:val="24"/>
        </w:rPr>
        <w:t>А) Полушар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>Б) Параллелепипед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>В) Прямоугольник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>Г) Круг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b/>
          <w:color w:val="000000"/>
          <w:sz w:val="24"/>
          <w:szCs w:val="24"/>
        </w:rPr>
        <w:t>Д) Цилиндр</w:t>
      </w:r>
    </w:p>
    <w:p w:rsidR="00FF6258" w:rsidRPr="00FF6258" w:rsidRDefault="00FF6258" w:rsidP="00FF6258">
      <w:pPr>
        <w:tabs>
          <w:tab w:val="num" w:pos="72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58">
        <w:rPr>
          <w:rFonts w:ascii="Times New Roman" w:hAnsi="Times New Roman" w:cs="Times New Roman"/>
          <w:color w:val="000000"/>
          <w:sz w:val="24"/>
          <w:szCs w:val="24"/>
        </w:rPr>
        <w:t>Е) Квадрат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31 Для расчета градусо-суток отопительного периода применяется формула: 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ГСОП=</m:t>
        </m:r>
        <m:r>
          <w:rPr>
            <w:rFonts w:ascii="Cambria Math" w:eastAsia="Calibri" w:hAnsi="Cambria Math"/>
            <w:szCs w:val="28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w:rPr>
                <w:rFonts w:ascii="Cambria Math" w:eastAsia="Calibri" w:hAnsi="Cambria Math"/>
                <w:szCs w:val="28"/>
              </w:rPr>
              <m:t>н</m:t>
            </m:r>
          </m:sub>
        </m:sSub>
        <m:r>
          <w:rPr>
            <w:rFonts w:ascii="Cambria Math" w:eastAsia="Calibri" w:hAnsi="Cambria Math"/>
            <w:szCs w:val="28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w:rPr>
                <w:rFonts w:ascii="Cambria Math" w:eastAsia="Calibri" w:hAnsi="Cambria Math"/>
                <w:szCs w:val="28"/>
              </w:rPr>
              <m:t>от</m:t>
            </m:r>
          </m:sub>
        </m:sSub>
        <m:r>
          <w:rPr>
            <w:rFonts w:ascii="Cambria Math" w:eastAsia="Calibri" w:hAnsi="Cambria Math"/>
            <w:szCs w:val="28"/>
          </w:rPr>
          <m:t>)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z</m:t>
            </m:r>
          </m:e>
          <m:sub>
            <m:r>
              <w:rPr>
                <w:rFonts w:ascii="Cambria Math" w:eastAsia="Calibri" w:hAnsi="Cambria Math"/>
                <w:szCs w:val="28"/>
              </w:rPr>
              <m:t>от</m:t>
            </m:r>
          </m:sub>
        </m:sSub>
      </m:oMath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hAnsi="Cambria Math" w:cs="Times New Roman"/>
            <w:sz w:val="24"/>
            <w:szCs w:val="24"/>
          </w:rPr>
          <m:t>ГСОП=</m:t>
        </m:r>
        <m:r>
          <w:rPr>
            <w:rFonts w:ascii="Cambria Math" w:eastAsia="Calibri" w:hAnsi="Cambria Math"/>
            <w:szCs w:val="28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w:rPr>
                <w:rFonts w:ascii="Cambria Math" w:eastAsia="Calibri" w:hAnsi="Cambria Math"/>
                <w:szCs w:val="28"/>
              </w:rPr>
              <m:t>от</m:t>
            </m:r>
          </m:sub>
        </m:sSub>
        <m:r>
          <w:rPr>
            <w:rFonts w:ascii="Cambria Math" w:eastAsia="Calibri" w:hAnsi="Cambria Math"/>
            <w:szCs w:val="28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w:rPr>
                <w:rFonts w:ascii="Cambria Math" w:eastAsia="Calibri" w:hAnsi="Cambria Math"/>
                <w:szCs w:val="28"/>
              </w:rPr>
              <m:t>в</m:t>
            </m:r>
          </m:sub>
        </m:sSub>
        <m:r>
          <w:rPr>
            <w:rFonts w:ascii="Cambria Math" w:eastAsia="Calibri" w:hAnsi="Cambria Math"/>
            <w:szCs w:val="28"/>
          </w:rPr>
          <m:t>)</m:t>
        </m:r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</w:rPr>
              <m:t>z</m:t>
            </m:r>
          </m:e>
          <m:sub>
            <m:r>
              <w:rPr>
                <w:rFonts w:ascii="Cambria Math" w:eastAsia="Calibri" w:hAnsi="Cambria Math"/>
                <w:szCs w:val="28"/>
              </w:rPr>
              <m:t>от</m:t>
            </m:r>
          </m:sub>
        </m:sSub>
      </m:oMath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В)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ГСОП=</m:t>
        </m:r>
        <m:r>
          <m:rPr>
            <m:sty m:val="bi"/>
          </m:rPr>
          <w:rPr>
            <w:rFonts w:ascii="Cambria Math" w:eastAsia="Calibri" w:hAnsi="Cambria Math"/>
            <w:szCs w:val="28"/>
          </w:rPr>
          <m:t>(</m:t>
        </m:r>
        <m:sSub>
          <m:sSubPr>
            <m:ctrlPr>
              <w:rPr>
                <w:rFonts w:ascii="Cambria Math" w:eastAsia="Calibri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в</m:t>
            </m:r>
          </m:sub>
        </m:sSub>
        <m:r>
          <m:rPr>
            <m:sty m:val="bi"/>
          </m:rPr>
          <w:rPr>
            <w:rFonts w:ascii="Cambria Math" w:eastAsia="Calibri" w:hAnsi="Cambria Math"/>
            <w:szCs w:val="28"/>
          </w:rPr>
          <m:t>-</m:t>
        </m:r>
        <m:sSub>
          <m:sSubPr>
            <m:ctrlPr>
              <w:rPr>
                <w:rFonts w:ascii="Cambria Math" w:eastAsia="Calibri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от</m:t>
            </m:r>
          </m:sub>
        </m:sSub>
        <m:r>
          <m:rPr>
            <m:sty m:val="bi"/>
          </m:rPr>
          <w:rPr>
            <w:rFonts w:ascii="Cambria Math" w:eastAsia="Calibri" w:hAnsi="Cambria Math"/>
            <w:szCs w:val="28"/>
          </w:rPr>
          <m:t>)</m:t>
        </m:r>
        <m:sSub>
          <m:sSubPr>
            <m:ctrlPr>
              <w:rPr>
                <w:rFonts w:ascii="Cambria Math" w:eastAsia="Calibri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Cs w:val="28"/>
              </w:rPr>
              <m:t>от</m:t>
            </m:r>
          </m:sub>
        </m:sSub>
      </m:oMath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Поэлементное требование к тепловой защите здания заключается в том, что приведенное сопротивление теплопередаче отдельных ограждающих конструкций здания по отношению к нормируемым значениям должно быть</w:t>
      </w:r>
    </w:p>
    <w:p w:rsidR="00FF6258" w:rsidRPr="00FF6258" w:rsidRDefault="00FF6258" w:rsidP="00FF6258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Не больше 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Не меньше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Равно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 </w:t>
      </w:r>
      <w:r w:rsidRPr="00FF6258">
        <w:rPr>
          <w:rFonts w:ascii="Times New Roman" w:hAnsi="Times New Roman"/>
          <w:sz w:val="24"/>
          <w:szCs w:val="24"/>
        </w:rPr>
        <w:t>Класс энергетической эффективности застройки определяется по формулам: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reg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des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reg</m:t>
                </m:r>
              </m:sup>
            </m:sSup>
          </m:den>
        </m:f>
      </m:oMath>
      <w:r w:rsidRPr="00FF6258">
        <w:rPr>
          <w:rFonts w:ascii="Times New Roman" w:hAnsi="Times New Roman"/>
          <w:sz w:val="24"/>
          <w:szCs w:val="24"/>
        </w:rPr>
        <w:fldChar w:fldCharType="begin"/>
      </w:r>
      <w:r w:rsidRPr="00FF6258">
        <w:rPr>
          <w:rFonts w:ascii="Times New Roman" w:hAnsi="Times New Roman"/>
          <w:sz w:val="24"/>
          <w:szCs w:val="24"/>
        </w:rPr>
        <w:instrText xml:space="preserve"> QUOTE </w:instrText>
      </w:r>
      <w:r w:rsidRPr="00FF6258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equationxml="&lt;">
            <v:imagedata r:id="rId6" o:title="" chromakey="white"/>
          </v:shape>
        </w:pict>
      </w:r>
      <w:r w:rsidRPr="00FF6258">
        <w:rPr>
          <w:rFonts w:ascii="Times New Roman" w:hAnsi="Times New Roman"/>
          <w:sz w:val="24"/>
          <w:szCs w:val="24"/>
        </w:rPr>
        <w:instrText xml:space="preserve"> </w:instrText>
      </w:r>
      <w:r w:rsidRPr="00FF6258">
        <w:rPr>
          <w:rFonts w:ascii="Times New Roman" w:hAnsi="Times New Roman"/>
          <w:sz w:val="24"/>
          <w:szCs w:val="24"/>
        </w:rPr>
        <w:fldChar w:fldCharType="end"/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  <w:r w:rsidRPr="00FF6258">
        <w:rPr>
          <w:rFonts w:ascii="Times New Roman" w:hAnsi="Times New Roman"/>
          <w:b/>
          <w:sz w:val="24"/>
          <w:szCs w:val="24"/>
        </w:rPr>
        <w:t xml:space="preserve">Б)  </w:t>
      </w:r>
      <w:r w:rsidRPr="00FF625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18566A" wp14:editId="5DB7FF97">
            <wp:extent cx="1889637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" t="6061" r="43293"/>
                    <a:stretch/>
                  </pic:blipFill>
                  <pic:spPr bwMode="auto">
                    <a:xfrm>
                      <a:off x="0" y="0"/>
                      <a:ext cx="1899024" cy="7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  <w:r w:rsidRPr="00FF6258">
        <w:rPr>
          <w:rFonts w:ascii="Times New Roman" w:hAnsi="Times New Roman"/>
          <w:b/>
          <w:sz w:val="24"/>
          <w:szCs w:val="24"/>
        </w:rPr>
        <w:t xml:space="preserve">В) </w:t>
      </w:r>
      <w:r w:rsidRPr="00FF625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6D530F3" wp14:editId="6BC3C619">
            <wp:extent cx="1578964" cy="75247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76" t="7575" b="1"/>
                    <a:stretch/>
                  </pic:blipFill>
                  <pic:spPr bwMode="auto">
                    <a:xfrm>
                      <a:off x="0" y="0"/>
                      <a:ext cx="1584025" cy="75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6258">
        <w:rPr>
          <w:rFonts w:ascii="Times New Roman" w:hAnsi="Times New Roman"/>
          <w:b/>
          <w:sz w:val="24"/>
          <w:szCs w:val="24"/>
        </w:rPr>
        <w:t xml:space="preserve"> 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Г) </w:t>
      </w:r>
      <w:r w:rsidRPr="00FF6258">
        <w:rPr>
          <w:rFonts w:ascii="Times New Roman" w:hAnsi="Times New Roman"/>
          <w:sz w:val="24"/>
          <w:szCs w:val="24"/>
        </w:rPr>
        <w:pict>
          <v:shape id="_x0000_i1026" type="#_x0000_t75" style="width:53.25pt;height:30.75pt" equationxml="&lt;">
            <v:imagedata r:id="rId8" o:title="" chromakey="white"/>
          </v:shape>
        </w:pic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/>
          <w:i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Д)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∑Q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reg</m:t>
                    </m:r>
                  </m:sup>
                </m:sSubSup>
              </m:e>
              <m:sup/>
            </m:sSup>
            <m:r>
              <w:rPr>
                <w:rFonts w:ascii="Cambria Math" w:hAnsi="Cambria Math"/>
                <w:sz w:val="30"/>
                <w:szCs w:val="30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∑Q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des</m:t>
                </m:r>
              </m:sup>
            </m:sSubSup>
          </m:num>
          <m:den>
            <m:r>
              <w:rPr>
                <w:rFonts w:ascii="Cambria Math" w:hAnsi="Cambria Math"/>
                <w:sz w:val="30"/>
                <w:szCs w:val="30"/>
              </w:rPr>
              <m:t>∑</m:t>
            </m:r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reg</m:t>
                </m:r>
              </m:sup>
            </m:sSubSup>
          </m:den>
        </m:f>
        <m:r>
          <w:rPr>
            <w:rFonts w:ascii="Cambria Math" w:hAnsi="Cambria Math"/>
            <w:sz w:val="30"/>
            <w:szCs w:val="30"/>
          </w:rPr>
          <m:t>·100%</m:t>
        </m:r>
      </m:oMath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34 Укажите верные утверждения из списка:</w:t>
      </w:r>
    </w:p>
    <w:p w:rsidR="00FF6258" w:rsidRPr="00FF6258" w:rsidRDefault="00FF6258" w:rsidP="00FF6258">
      <w:pPr>
        <w:pStyle w:val="0"/>
        <w:spacing w:line="240" w:lineRule="auto"/>
        <w:rPr>
          <w:rFonts w:eastAsiaTheme="minorHAnsi"/>
          <w:b/>
          <w:spacing w:val="0"/>
          <w:sz w:val="24"/>
          <w:lang w:eastAsia="en-US"/>
        </w:rPr>
      </w:pPr>
      <w:r w:rsidRPr="00FF6258">
        <w:rPr>
          <w:rFonts w:eastAsiaTheme="minorHAnsi"/>
          <w:b/>
          <w:spacing w:val="0"/>
          <w:sz w:val="24"/>
          <w:lang w:eastAsia="en-US"/>
        </w:rPr>
        <w:t>А) Техническое обследование зданий, сооружений и строительных конструкций требуется после возобновления строительства незавершенного объекта после длительного перерыва</w:t>
      </w:r>
    </w:p>
    <w:p w:rsidR="00FF6258" w:rsidRPr="00FF6258" w:rsidRDefault="00FF6258" w:rsidP="00FF6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Б) Техническое обследование зданий, сооружений и строительных конструкций требуется перед выполнением реконструкции, перепланировки или надстройки </w:t>
      </w:r>
    </w:p>
    <w:p w:rsidR="00FF6258" w:rsidRPr="00FF6258" w:rsidRDefault="00FF6258" w:rsidP="00FF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Снос строительных объектов вручную характеризуется наименьшей трудоемкостью и наибольшей экономичностью</w:t>
      </w:r>
    </w:p>
    <w:p w:rsidR="00FF6258" w:rsidRPr="00FF6258" w:rsidRDefault="00FF6258" w:rsidP="00FF6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Г) Одним из способов повышение несущей способности оснований фундаментов является создание выносных свай</w:t>
      </w:r>
    </w:p>
    <w:p w:rsidR="00FF6258" w:rsidRPr="00FF6258" w:rsidRDefault="00FF6258" w:rsidP="00FF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Д) Техническое обследование зданий, сооружений и строительных конструкций является необязательным перед демонтажем и сносом здания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Е) Текущий ремонт позволяет восстановить полностью утраченные первоначальные эксплуатационные качества конструкций путем замены основных (крупных) узлов, агрегатов или иных конструктивных элементов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Ж) Физический износ в отличие от морального и экономического всегда считается необратимым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t>З) Если в конструкции/элементе выявлен только один из нескольких признаков износа, то физический износ следует принимать равным верхней границе интервала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35</w:t>
      </w:r>
      <w:r w:rsidRPr="00FF6258">
        <w:t xml:space="preserve"> Укажите верные утверждения из списка: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rPr>
          <w:color w:val="000000"/>
        </w:rPr>
        <w:t xml:space="preserve">А) </w:t>
      </w:r>
      <w:r w:rsidRPr="00FF6258">
        <w:t>Чем меньше толщина слоя ограждающей конструкции, тем выше ее сопротивление теплопередаче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</w:rPr>
      </w:pPr>
      <w:r w:rsidRPr="00FF6258">
        <w:rPr>
          <w:b/>
        </w:rPr>
        <w:t>Б) Чем больше коэффициент теплопроводности материала, тем ниже сопротивление теплопередачи конструкции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</w:rPr>
      </w:pPr>
      <w:r w:rsidRPr="00FF6258">
        <w:rPr>
          <w:b/>
        </w:rPr>
        <w:t>В) Площадь наружных ограждающих конструкций определяется по внутренним размерам здания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t>Г) Нормируемое значение удельной характеристики расхода энергии на отопление и вентиляцию малоэтажных жилых зданий следует принимать в зависимости от градусо-суток отопительного периода района строительства и отапливаемого объема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</w:rPr>
        <w:t>Д) Нормируемое значение удельной характеристики расхода энергии на отопление и вентиляцию детских дошкольных учреждений следует принимать в зависимости от этажности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Е) </w:t>
      </w:r>
      <w:r w:rsidRPr="00FF6258">
        <w:t>Общие теплопотери здания за отопительный период зависят от удельной характеристики теплопоступлений от солнечной радиации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rPr>
          <w:color w:val="000000"/>
        </w:rPr>
        <w:t xml:space="preserve">Ж) </w:t>
      </w:r>
      <w:r w:rsidRPr="00FF6258">
        <w:t>Нормируемое значение удельной характеристики расхода энергии на отопление и вентиляцию офисных зданий следует принимать в зависимости от этажности и градусо-суток отопительного периода района строительств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color w:val="000000"/>
        </w:rPr>
      </w:pPr>
      <w:r w:rsidRPr="00FF6258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Солнечный фотоэлектрический элемент – это энергосберегающее устройство для преобразования</w:t>
      </w:r>
      <w:r w:rsidRPr="00FF6258">
        <w:rPr>
          <w:rFonts w:ascii="Times New Roman" w:hAnsi="Times New Roman" w:cs="Times New Roman"/>
          <w:sz w:val="24"/>
          <w:szCs w:val="24"/>
        </w:rPr>
        <w:t xml:space="preserve"> солнечной энергии в тепловую на основе поглощения тепловой энергии теплоносителем (водой или воздухом).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Задания на установление соответствия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258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терминами и определениями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36 Установите соответствие между термином и его определением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(1В, 2Б)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1 Устранение физического износа конструкций и инженерного оборудования путем восстановления или улучшения физико-технических свойств конструкций или смены оборудования без изменения планировочного или архитектурного решения здания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2 Совокупность технических мероприятий по защите от разрушения и укреплению сооружения в его существующем виде, проводимых без изменений внешнего облика или интерьеров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А) Модернизация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Б) Консервация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В) Капитальный ремонт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Г) Реставрация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37 Установите соответствие между видами инженерных изысканий и составом работ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(1Б, 2Г)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spacing w:val="6"/>
        </w:rPr>
      </w:pPr>
      <w:r w:rsidRPr="00FF6258">
        <w:rPr>
          <w:color w:val="000000"/>
        </w:rPr>
        <w:t xml:space="preserve">1 </w:t>
      </w:r>
      <w:r w:rsidRPr="00FF6258">
        <w:rPr>
          <w:spacing w:val="6"/>
        </w:rPr>
        <w:t>Топографическая съемка, трассирование линейных сооружений, геодезическая привязка геологических выработок и гидрологических створов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202124"/>
        </w:rPr>
      </w:pPr>
      <w:r w:rsidRPr="00FF6258">
        <w:rPr>
          <w:spacing w:val="6"/>
        </w:rPr>
        <w:t xml:space="preserve">2 </w:t>
      </w:r>
      <w:r w:rsidRPr="00FF6258">
        <w:t xml:space="preserve">Изучение </w:t>
      </w:r>
      <w:r w:rsidRPr="00FF6258">
        <w:rPr>
          <w:color w:val="202124"/>
        </w:rPr>
        <w:t>характеристик гидрологического режима воды, анализ опасных процессов и явлений, связанных с климатическими и гидрологическими характеристиками района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 xml:space="preserve">А) Инженерно-геологические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 xml:space="preserve">Б) Инженерно-геодезические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rPr>
          <w:color w:val="000000"/>
        </w:rPr>
        <w:t xml:space="preserve">В) </w:t>
      </w:r>
      <w:r w:rsidRPr="00FF6258">
        <w:t>Инженерно-экологические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Г) Инженерно-гидрометеорологические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</w:rPr>
      </w:pP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38 Установите соответствие между видами инженерных изысканий и составом работ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(1А, 2В)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rPr>
          <w:color w:val="000000"/>
        </w:rPr>
        <w:t xml:space="preserve">1 </w:t>
      </w:r>
      <w:r w:rsidRPr="00FF6258">
        <w:t>Определение физико-механических характеристик свойств грунтов в полевых</w:t>
      </w:r>
      <w:r w:rsidRPr="00FF6258">
        <w:rPr>
          <w:spacing w:val="-3"/>
        </w:rPr>
        <w:t xml:space="preserve"> </w:t>
      </w:r>
      <w:r w:rsidRPr="00FF6258">
        <w:t>и лабораторных</w:t>
      </w:r>
      <w:r w:rsidRPr="00FF6258">
        <w:rPr>
          <w:spacing w:val="1"/>
        </w:rPr>
        <w:t xml:space="preserve"> </w:t>
      </w:r>
      <w:r w:rsidRPr="00FF6258">
        <w:t>условиях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t>2 Л</w:t>
      </w:r>
      <w:r w:rsidRPr="00FF6258">
        <w:rPr>
          <w:spacing w:val="6"/>
        </w:rPr>
        <w:t>абораторные химико-аналитические и санитарно-гигиенические исследования грунтов, подземных и поверхностных вод</w:t>
      </w:r>
      <w:r w:rsidRPr="00FF6258">
        <w:t xml:space="preserve">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А) Инженерно-геологические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Б) Инженерно-геодезические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rPr>
          <w:color w:val="000000"/>
        </w:rPr>
        <w:t xml:space="preserve">В) </w:t>
      </w:r>
      <w:r w:rsidRPr="00FF6258">
        <w:t>Инженерно-экологические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Г) Инженерно-гидрометеорологические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  <w:r w:rsidRPr="00FF6258">
        <w:rPr>
          <w:b/>
        </w:rPr>
        <w:t>Средне сложные (2 уровень)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202124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t xml:space="preserve">39 Установите соответствие между видами работ и соответствующими им задачами градостроительной деятельности 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(1Б, 2А)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1 Целесообразный выбор, планомерное и экономически оправданное освоение территории для всех видов строительства, эффективное использование природных ресурсов, определение наиболее рациональной системы расселения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2 Инженерная подготовка территории, организации системы улиц и площадей, организация транспортного обслуживания, благоустройства, обеспечение всеми видами инженерного оборудования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А) Технические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Б) Экономические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В) Санитарно-гигиенические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Г) Архитектурно-художественные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t xml:space="preserve">40 Установите соответствие между видами работ и соответствующими им задачами градостроительной деятельности 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</w:rPr>
      </w:pPr>
      <w:r w:rsidRPr="00FF6258">
        <w:rPr>
          <w:b/>
          <w:color w:val="000000"/>
        </w:rPr>
        <w:t>(1Г, 2В)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1 Создание своеобразных и запоминающихся композиций как при решении поселения в целом, так и при планировке отдельных его элементов- улиц, площадей, внутриквартальных пространств, создание архитектурно-ландшафтных ансамблей в гармоничном сочетании зданий с природными условиями местности (рельефом, водоемами, растительности)</w:t>
      </w:r>
    </w:p>
    <w:p w:rsidR="00FF6258" w:rsidRPr="00FF6258" w:rsidRDefault="00FF6258" w:rsidP="00FF625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Создание наиболее благоприятных и здоровых условий для жизни населения (микроклимат, степень озеленения, необходимая инсоляция, чистота воздуха, защита окружающей среды и т.п.)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А) Технические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Б) Экономические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В) Санитарно-гигиенические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  <w:r w:rsidRPr="00FF6258">
        <w:rPr>
          <w:color w:val="000000"/>
        </w:rPr>
        <w:t>Г) Архитектурно-художественные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>41 Установите соответствие между термином и его определением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hd w:val="clear" w:color="auto" w:fill="FFFFFF"/>
        </w:rPr>
      </w:pPr>
      <w:r w:rsidRPr="00FF6258">
        <w:rPr>
          <w:b/>
          <w:color w:val="000000"/>
          <w:shd w:val="clear" w:color="auto" w:fill="FFFFFF"/>
        </w:rPr>
        <w:t>(1В, 2Б)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>1 Поступление в помещение наружного воздуха через неплотности наружных ограждений под влиянием гравитационного и ветрового давлений, обеспечивающее естественный </w:t>
      </w:r>
      <w:r w:rsidRPr="00FF6258">
        <w:rPr>
          <w:shd w:val="clear" w:color="auto" w:fill="FFFFFF"/>
        </w:rPr>
        <w:t>воздухообмен</w:t>
      </w:r>
      <w:r w:rsidRPr="00FF6258">
        <w:rPr>
          <w:color w:val="000000"/>
          <w:shd w:val="clear" w:color="auto" w:fill="FFFFFF"/>
        </w:rPr>
        <w:t> в помещении называется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>2 Регулируемый воздухообмен в помещениях, создающий благоприятное для человека состояние воздушной среды (состава воздуха, температуры, влажности и пр.), а также совокупность технических средств, обеспечивающих такой воздухообмен, называется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 xml:space="preserve">А) Эксфильтрация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>Б) Вентиляция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 xml:space="preserve">В) Инфильтрация 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>Г) Рекуперация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  <w:r w:rsidRPr="00FF6258">
        <w:t>42 Установите соответствие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FF6258">
        <w:rPr>
          <w:rFonts w:eastAsiaTheme="minorHAnsi" w:cstheme="minorBidi"/>
          <w:b/>
          <w:lang w:eastAsia="en-US"/>
        </w:rPr>
        <w:t>(1А, 2В)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 w:cstheme="minorBidi"/>
          <w:lang w:eastAsia="en-US"/>
        </w:rPr>
        <w:t>1 Нормируемая удельная характеристика расхода тепловой энергии на отопление и вентиляцию малоэтажных одноквартирных жилых зданий зависит от следующих параметров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 w:cstheme="minorBidi"/>
          <w:lang w:eastAsia="en-US"/>
        </w:rPr>
        <w:t>2 Нормируемая удельная характеристика расхода тепловой энергии на отопление и вентиляцию общественных зданий зависит от следующих параметров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А) Этажность, отапливаемый объем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Б) Этажность, градусо-сутки отопительного периода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В) Этажность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709" w:right="-284"/>
        <w:jc w:val="both"/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 w:cstheme="minorBidi"/>
          <w:lang w:eastAsia="en-US"/>
        </w:rPr>
        <w:t>43 Установите соответствие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 w:cstheme="minorBidi"/>
          <w:b/>
          <w:lang w:eastAsia="en-US"/>
        </w:rPr>
        <w:t>(1А, 2Б)</w:t>
      </w:r>
    </w:p>
    <w:p w:rsidR="00FF6258" w:rsidRPr="00FF6258" w:rsidRDefault="00FF6258" w:rsidP="00FF62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1 Энергосберегающие мероприятия: оптимизация этажности и создание рациональной аэродинамики за</w:t>
      </w:r>
      <w:r w:rsidRPr="00FF6258">
        <w:rPr>
          <w:rFonts w:ascii="Times New Roman" w:hAnsi="Times New Roman"/>
          <w:sz w:val="24"/>
          <w:szCs w:val="24"/>
        </w:rPr>
        <w:softHyphen/>
        <w:t xml:space="preserve">стройки относятся к </w:t>
      </w:r>
    </w:p>
    <w:p w:rsidR="00FF6258" w:rsidRPr="00FF6258" w:rsidRDefault="00FF6258" w:rsidP="00FF62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>2 Энергосберегающие мероприятия: ориентация здания по сторонам света, создание тамбуров относятся к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А) Градостроительным 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Б) Объемно-планировочным 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  <w:r w:rsidRPr="00FF6258">
        <w:rPr>
          <w:rFonts w:ascii="Times New Roman" w:hAnsi="Times New Roman"/>
          <w:sz w:val="24"/>
          <w:szCs w:val="24"/>
        </w:rPr>
        <w:t xml:space="preserve">В) Конструктивным </w:t>
      </w:r>
    </w:p>
    <w:p w:rsidR="00FF6258" w:rsidRPr="00FF6258" w:rsidRDefault="00FF6258" w:rsidP="00FF6258">
      <w:pPr>
        <w:spacing w:after="0"/>
        <w:ind w:right="-284" w:firstLine="708"/>
        <w:rPr>
          <w:rFonts w:ascii="Times New Roman" w:hAnsi="Times New Roman"/>
          <w:sz w:val="24"/>
          <w:szCs w:val="24"/>
        </w:rPr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/>
          <w:lang w:eastAsia="en-US"/>
        </w:rPr>
        <w:t>44</w:t>
      </w:r>
      <w:r w:rsidRPr="00FF6258">
        <w:rPr>
          <w:rFonts w:eastAsiaTheme="minorHAnsi"/>
          <w:b/>
          <w:lang w:eastAsia="en-US"/>
        </w:rPr>
        <w:t xml:space="preserve"> </w:t>
      </w:r>
      <w:r w:rsidRPr="00FF6258">
        <w:rPr>
          <w:rFonts w:eastAsiaTheme="minorHAnsi" w:cstheme="minorBidi"/>
          <w:lang w:eastAsia="en-US"/>
        </w:rPr>
        <w:t xml:space="preserve">Установите соответствие 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b/>
        </w:rPr>
      </w:pPr>
      <w:r w:rsidRPr="00FF6258">
        <w:rPr>
          <w:b/>
        </w:rPr>
        <w:t>(1Б, 2В)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</w:pPr>
      <w:r w:rsidRPr="00FF6258">
        <w:t>1 Наиболее полная степень реконструкции городских территорий, осуществляемая на малоценных в историческом и художественном отношении участках города с сохранением основ его планировочной структуры (сети улиц, проездов) с целью повышения плотности застройки, развития сети обслуживания, обогащения объемно-пространственного решения и архитектурных форм застройки в целом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</w:pPr>
      <w:r w:rsidRPr="00FF6258">
        <w:t>2 Вид реконструкции городских территорий, предусматривающий новое строительство утраченных объектов по сохранившимся обмерным чертежам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А) Градостроительное обновление 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Б) Полное переустройство 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В) Воссоздание 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FF6258">
        <w:rPr>
          <w:rFonts w:eastAsiaTheme="minorHAnsi" w:cstheme="minorBidi"/>
          <w:b/>
          <w:lang w:eastAsia="en-US"/>
        </w:rPr>
        <w:t>Сложные (3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rFonts w:eastAsiaTheme="minorHAnsi"/>
          <w:lang w:eastAsia="en-US"/>
        </w:rPr>
        <w:t>45</w:t>
      </w:r>
      <w:r w:rsidRPr="00FF6258">
        <w:rPr>
          <w:rFonts w:eastAsiaTheme="minorHAnsi"/>
          <w:b/>
          <w:lang w:eastAsia="en-US"/>
        </w:rPr>
        <w:t xml:space="preserve"> </w:t>
      </w:r>
      <w:r w:rsidRPr="00FF6258">
        <w:rPr>
          <w:rFonts w:eastAsiaTheme="minorHAnsi" w:cstheme="minorBidi"/>
          <w:lang w:eastAsia="en-US"/>
        </w:rPr>
        <w:t xml:space="preserve">Установите соответствие 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 (1А, 2Б)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1 Архитектурно-градостроительная консервация и реставрация с воссозданием утраченных элементов со скрытым введением современных инженерных систем и благоустройством территории и зданий</w:t>
      </w:r>
    </w:p>
    <w:p w:rsidR="00FF6258" w:rsidRPr="00FF6258" w:rsidRDefault="00FF6258" w:rsidP="00FF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2 Реконструкция с преимущественным сохранением имеющегося историко-архитектурного наследия, обязательным сохранением имеющейся исторической застройки (облика, размеров и пропорций зданий); включением новых элементов (новых зданий, форма и размеры которых согласуются с внешней средой), восполняющих утрату и воссоздающих пространственное соотношение зданий в застройке 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/>
          <w:lang w:eastAsia="en-US"/>
        </w:rPr>
      </w:pPr>
      <w:r w:rsidRPr="00FF6258">
        <w:rPr>
          <w:rFonts w:eastAsiaTheme="minorHAnsi"/>
          <w:lang w:eastAsia="en-US"/>
        </w:rPr>
        <w:t>А) Сохранение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</w:pPr>
      <w:r w:rsidRPr="00FF6258">
        <w:rPr>
          <w:rFonts w:eastAsiaTheme="minorHAnsi"/>
          <w:lang w:eastAsia="en-US"/>
        </w:rPr>
        <w:t xml:space="preserve">Б) </w:t>
      </w:r>
      <w:r w:rsidRPr="00FF6258">
        <w:t>Градостроительное обновление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</w:pPr>
      <w:r w:rsidRPr="00FF6258">
        <w:t>В) Преобразование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  <w:r w:rsidRPr="00FF6258">
        <w:rPr>
          <w:b/>
        </w:rPr>
        <w:t>Задания открытого типа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b/>
        </w:rPr>
      </w:pPr>
      <w:r w:rsidRPr="00FF6258">
        <w:rPr>
          <w:b/>
        </w:rPr>
        <w:t>Задания на дополнение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i/>
        </w:rPr>
      </w:pPr>
      <w:r w:rsidRPr="00FF6258">
        <w:rPr>
          <w:i/>
        </w:rPr>
        <w:t>Закончите предложение (фразу)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i/>
        </w:rPr>
      </w:pPr>
      <w:r w:rsidRPr="00FF6258">
        <w:rPr>
          <w:i/>
        </w:rPr>
        <w:t>Напишите пропущенное слово или словосочетание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FF6258">
        <w:rPr>
          <w:rFonts w:eastAsiaTheme="minorHAnsi" w:cstheme="minorBidi"/>
          <w:b/>
          <w:lang w:eastAsia="en-US"/>
        </w:rPr>
        <w:t>Простые (1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/>
          <w:lang w:eastAsia="en-US"/>
        </w:rPr>
      </w:pPr>
      <w:r w:rsidRPr="00FF6258">
        <w:rPr>
          <w:rFonts w:eastAsiaTheme="minorHAnsi"/>
          <w:lang w:eastAsia="en-US"/>
        </w:rPr>
        <w:t>46 Параметры микроклимата, сочетание значений которых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напряжении механизмов терморегуляции, носят название _________ (</w:t>
      </w:r>
      <w:r w:rsidRPr="00FF6258">
        <w:rPr>
          <w:rFonts w:eastAsiaTheme="minorHAnsi"/>
          <w:b/>
          <w:lang w:eastAsia="en-US"/>
        </w:rPr>
        <w:t>допустимые, допустимые параметры, допустимый микроклимат, допустимые параметры микроклимата</w:t>
      </w:r>
      <w:r w:rsidRPr="00FF6258">
        <w:rPr>
          <w:rFonts w:eastAsiaTheme="minorHAnsi"/>
          <w:lang w:eastAsia="en-US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/>
          <w:lang w:eastAsia="en-US"/>
        </w:rPr>
      </w:pPr>
      <w:r w:rsidRPr="00FF6258">
        <w:rPr>
          <w:rFonts w:eastAsiaTheme="minorHAnsi"/>
          <w:lang w:eastAsia="en-US"/>
        </w:rPr>
        <w:t xml:space="preserve">47 </w:t>
      </w:r>
      <w:r w:rsidRPr="00FF6258">
        <w:t xml:space="preserve">Материальные объекты, в которых сосредоточена энергия, пригодная для практического использования человеком, носят название _____ </w:t>
      </w:r>
      <w:r w:rsidRPr="00FF6258">
        <w:rPr>
          <w:b/>
        </w:rPr>
        <w:t>(энергетические ресурсы, энергоресурсы)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48 Энергетические ресурсы, к которым относят природный газ, солнечную энергию и уран, носят название_____ </w:t>
      </w:r>
      <w:r w:rsidRPr="00FF6258">
        <w:rPr>
          <w:rFonts w:ascii="Times New Roman" w:hAnsi="Times New Roman" w:cs="Times New Roman"/>
          <w:b/>
          <w:sz w:val="24"/>
          <w:szCs w:val="24"/>
        </w:rPr>
        <w:t>(первичные, первичные ресурсы, первичные энергоресурсы, первичные энергетические ресурсы)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right="-284" w:firstLine="709"/>
        <w:jc w:val="both"/>
        <w:rPr>
          <w:rFonts w:eastAsiaTheme="minorHAnsi"/>
          <w:lang w:eastAsia="en-US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49 Энергия, получаемая в ходе технологического процесса в виде побочного продукта основного производства, носит название ______</w:t>
      </w:r>
      <w:r w:rsidRPr="00FF6258">
        <w:rPr>
          <w:rFonts w:ascii="Times New Roman" w:hAnsi="Times New Roman" w:cs="Times New Roman"/>
          <w:b/>
          <w:sz w:val="24"/>
          <w:szCs w:val="24"/>
        </w:rPr>
        <w:t>(вторичная, вторичный энергетический ресурс, вторичная энергия)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50</w:t>
      </w:r>
      <w:r w:rsidRPr="00FF6258">
        <w:t xml:space="preserve"> </w:t>
      </w:r>
      <w:r w:rsidRPr="00FF6258">
        <w:rPr>
          <w:rFonts w:ascii="Times New Roman" w:hAnsi="Times New Roman" w:cs="Times New Roman"/>
          <w:sz w:val="24"/>
          <w:szCs w:val="24"/>
        </w:rPr>
        <w:t>Процесс выделения зон поселения, объединенных функциональ</w:t>
      </w:r>
      <w:r w:rsidRPr="00FF6258">
        <w:rPr>
          <w:rFonts w:ascii="Times New Roman" w:hAnsi="Times New Roman" w:cs="Times New Roman"/>
          <w:sz w:val="24"/>
          <w:szCs w:val="24"/>
        </w:rPr>
        <w:softHyphen/>
        <w:t>ным использованием, параметрами и ограничениями на их застройку, носит название ______(</w:t>
      </w:r>
      <w:r w:rsidRPr="00FF6258">
        <w:rPr>
          <w:rFonts w:ascii="Times New Roman" w:hAnsi="Times New Roman" w:cs="Times New Roman"/>
          <w:b/>
          <w:sz w:val="24"/>
          <w:szCs w:val="24"/>
        </w:rPr>
        <w:t>зонирование, территориальное зонирование, функциональное зонирование</w:t>
      </w:r>
      <w:r w:rsidRPr="00FF6258">
        <w:rPr>
          <w:rFonts w:ascii="Times New Roman" w:hAnsi="Times New Roman" w:cs="Times New Roman"/>
          <w:sz w:val="24"/>
          <w:szCs w:val="24"/>
        </w:rPr>
        <w:t>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rFonts w:eastAsiaTheme="minorHAnsi" w:cstheme="minorBidi"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rFonts w:eastAsiaTheme="minorHAnsi" w:cstheme="minorBidi"/>
          <w:lang w:eastAsia="en-US"/>
        </w:rPr>
        <w:t xml:space="preserve">51 </w:t>
      </w:r>
      <w:r w:rsidRPr="00FF6258">
        <w:rPr>
          <w:color w:val="000000"/>
        </w:rPr>
        <w:t>Состояние внутренней среды помещения, оказывающее воздействие на человека и характеризуемое показателями температуры воздуха, температуры поверхности ограждающих конструкций, влажностью и подвижностью воздуха носит название _______(</w:t>
      </w:r>
      <w:r w:rsidRPr="00FF6258">
        <w:rPr>
          <w:b/>
          <w:color w:val="000000"/>
        </w:rPr>
        <w:t>микроклимат, микраклимат</w:t>
      </w:r>
      <w:r w:rsidRPr="00FF6258">
        <w:rPr>
          <w:color w:val="000000"/>
        </w:rPr>
        <w:t>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</w:rPr>
      </w:pPr>
      <w:r w:rsidRPr="00FF6258">
        <w:rPr>
          <w:color w:val="000000"/>
          <w:shd w:val="clear" w:color="auto" w:fill="FFFFFF"/>
        </w:rPr>
        <w:t>52 Функциональная зона, выделяемая на территории населенного пункта для проживания людей в сочетании с отдыхом или с ведением индивидуального подсобного хозяйства, носит название _______(</w:t>
      </w:r>
      <w:r w:rsidRPr="00FF6258">
        <w:rPr>
          <w:b/>
          <w:color w:val="000000"/>
          <w:shd w:val="clear" w:color="auto" w:fill="FFFFFF"/>
        </w:rPr>
        <w:t>жилая, жилая зона</w:t>
      </w:r>
      <w:r w:rsidRPr="00FF6258">
        <w:rPr>
          <w:color w:val="000000"/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FF6258">
        <w:rPr>
          <w:rFonts w:eastAsiaTheme="minorHAnsi" w:cstheme="minorBidi"/>
          <w:b/>
          <w:lang w:eastAsia="en-US"/>
        </w:rPr>
        <w:t>Средне сложные (2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  <w:color w:val="000000"/>
          <w:shd w:val="clear" w:color="auto" w:fill="FFFFFF"/>
        </w:rPr>
      </w:pPr>
      <w:r w:rsidRPr="00FF6258">
        <w:rPr>
          <w:rFonts w:eastAsiaTheme="minorHAnsi" w:cstheme="minorBidi"/>
          <w:lang w:eastAsia="en-US"/>
        </w:rPr>
        <w:t>53</w:t>
      </w:r>
      <w:r w:rsidRPr="00FF6258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FF6258">
        <w:rPr>
          <w:rFonts w:eastAsiaTheme="minorHAnsi" w:cstheme="minorBidi"/>
          <w:lang w:eastAsia="en-US"/>
        </w:rPr>
        <w:t>Базовый этап инженерных изысканий, который осуществляется непосредственно на обследуемом участке, носит название_______(</w:t>
      </w:r>
      <w:r w:rsidRPr="00FF6258">
        <w:rPr>
          <w:rFonts w:eastAsiaTheme="minorHAnsi" w:cstheme="minorBidi"/>
          <w:b/>
          <w:lang w:eastAsia="en-US"/>
        </w:rPr>
        <w:t>полевые работы, полевой, полевой этап, полевые исследования, полевое исследование)</w:t>
      </w:r>
    </w:p>
    <w:p w:rsidR="00FF6258" w:rsidRPr="00FF6258" w:rsidRDefault="00FF6258" w:rsidP="00FF6258">
      <w:pPr>
        <w:tabs>
          <w:tab w:val="left" w:pos="709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54 З</w:t>
      </w:r>
      <w:r w:rsidRPr="00FF6258">
        <w:rPr>
          <w:rFonts w:ascii="Times New Roman" w:hAnsi="Times New Roman" w:cs="Times New Roman"/>
          <w:color w:val="040C28"/>
          <w:sz w:val="24"/>
          <w:szCs w:val="24"/>
        </w:rPr>
        <w:t>аключительный обобщающий этап инженерных изысканий, проводимый в помещении, результатом которого является обработка материалов, составление отчётов носит название _______(</w:t>
      </w:r>
      <w:r w:rsidRPr="00FF6258">
        <w:rPr>
          <w:rFonts w:ascii="Times New Roman" w:hAnsi="Times New Roman" w:cs="Times New Roman"/>
          <w:b/>
          <w:color w:val="040C28"/>
          <w:sz w:val="24"/>
          <w:szCs w:val="24"/>
        </w:rPr>
        <w:t>камеральный, камеральная обработка, камеральный этап, камеральные работы</w:t>
      </w:r>
      <w:r w:rsidRPr="00FF6258">
        <w:rPr>
          <w:rFonts w:ascii="Times New Roman" w:hAnsi="Times New Roman" w:cs="Times New Roman"/>
          <w:color w:val="040C28"/>
          <w:sz w:val="24"/>
          <w:szCs w:val="24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b/>
          <w:lang w:eastAsia="en-US"/>
        </w:rPr>
      </w:pPr>
      <w:r w:rsidRPr="00FF6258">
        <w:rPr>
          <w:rFonts w:eastAsiaTheme="minorHAnsi" w:cstheme="minorBidi"/>
          <w:lang w:eastAsia="en-US"/>
        </w:rPr>
        <w:t xml:space="preserve">55 </w:t>
      </w:r>
      <w:r w:rsidRPr="00FF6258">
        <w:rPr>
          <w:color w:val="000000"/>
          <w:shd w:val="clear" w:color="auto" w:fill="FFFFFF"/>
        </w:rPr>
        <w:t>Просадочные грунты, отличительной особенностью которых является высокая пористость в сухом состоянии и потеря устойчивости при замачивании водой под нагрузкой, носят название ___________(</w:t>
      </w:r>
      <w:r w:rsidRPr="00FF6258">
        <w:rPr>
          <w:b/>
          <w:color w:val="000000"/>
          <w:shd w:val="clear" w:color="auto" w:fill="FFFFFF"/>
        </w:rPr>
        <w:t>лессовые грунты, лессовые, лессовый грунт, лессы, лесовые грунты, лесовые, лесовый грунт</w:t>
      </w:r>
      <w:r w:rsidRPr="00FF6258">
        <w:rPr>
          <w:color w:val="000000"/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>56 Процесс коренного изменения плотности грунта в определенных местах или на общей площади, причиной которого является избыточное увлажнение вследствие обильных дождей или ошибках сделанных при расчете несущей способности фундамента носят название ________(</w:t>
      </w:r>
      <w:r w:rsidRPr="00FF6258">
        <w:rPr>
          <w:b/>
          <w:color w:val="000000"/>
          <w:shd w:val="clear" w:color="auto" w:fill="FFFFFF"/>
        </w:rPr>
        <w:t>просадка грунта, просадка</w:t>
      </w:r>
      <w:r w:rsidRPr="00FF6258">
        <w:rPr>
          <w:color w:val="000000"/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  <w:shd w:val="clear" w:color="auto" w:fill="FFFFFF"/>
        </w:rPr>
      </w:pPr>
      <w:r w:rsidRPr="00FF6258">
        <w:rPr>
          <w:rFonts w:eastAsiaTheme="minorHAnsi" w:cstheme="minorBidi"/>
          <w:lang w:eastAsia="en-US"/>
        </w:rPr>
        <w:t xml:space="preserve">57 </w:t>
      </w:r>
      <w:r w:rsidRPr="00FF6258">
        <w:rPr>
          <w:color w:val="000000"/>
          <w:shd w:val="clear" w:color="auto" w:fill="FFFFFF"/>
        </w:rPr>
        <w:t>Процесс уменьшения объема грунта в результате удаления из него воды при высыхании или проявлении физико-химических процессов носит название____(</w:t>
      </w:r>
      <w:r w:rsidRPr="00FF6258">
        <w:rPr>
          <w:b/>
          <w:color w:val="000000"/>
          <w:shd w:val="clear" w:color="auto" w:fill="FFFFFF"/>
        </w:rPr>
        <w:t>усадка грунта, усадка</w:t>
      </w:r>
      <w:r w:rsidRPr="00FF6258">
        <w:rPr>
          <w:color w:val="000000"/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>58 Тип фундамента представляющий собой опорную конструкцию, состоящую из нескольких вертикальных столбчатых элементов/стержней, погруженных в грунт и связанных между собой на поверхности, носит название ________(</w:t>
      </w:r>
      <w:r w:rsidRPr="00FF6258">
        <w:rPr>
          <w:b/>
          <w:color w:val="000000"/>
          <w:shd w:val="clear" w:color="auto" w:fill="FFFFFF"/>
        </w:rPr>
        <w:t>свайный, свайный фундамент</w:t>
      </w:r>
      <w:r w:rsidRPr="00FF6258">
        <w:rPr>
          <w:color w:val="000000"/>
          <w:shd w:val="clear" w:color="auto" w:fill="FFFFFF"/>
        </w:rPr>
        <w:t>)</w:t>
      </w:r>
      <w:r w:rsidRPr="00FF6258">
        <w:rPr>
          <w:color w:val="000000"/>
          <w:shd w:val="clear" w:color="auto" w:fill="FFFFFF"/>
        </w:rPr>
        <w:tab/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 xml:space="preserve">59 Плита или горизонтальный каркас, который связывает между собой сваи, выступающие над землей, благодаря чему вся конструкция становится единой и нагрузка равномерно распределяется по всей площади фундамента, носит название__________( </w:t>
      </w:r>
      <w:r w:rsidRPr="00FF6258">
        <w:rPr>
          <w:color w:val="000000"/>
          <w:shd w:val="clear" w:color="auto" w:fill="FFFFFF"/>
        </w:rPr>
        <w:br/>
      </w:r>
      <w:r w:rsidRPr="00FF6258">
        <w:rPr>
          <w:b/>
          <w:color w:val="000000"/>
          <w:shd w:val="clear" w:color="auto" w:fill="FFFFFF"/>
        </w:rPr>
        <w:t>ростверк, росверк</w:t>
      </w:r>
      <w:r w:rsidRPr="00FF6258">
        <w:rPr>
          <w:color w:val="000000"/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 xml:space="preserve">60 </w:t>
      </w:r>
      <w:r w:rsidRPr="00FF6258">
        <w:rPr>
          <w:rFonts w:eastAsiaTheme="minorHAnsi" w:cstheme="minorBidi"/>
          <w:lang w:eastAsia="en-US"/>
        </w:rPr>
        <w:t>В</w:t>
      </w:r>
      <w:r w:rsidRPr="00FF6258">
        <w:rPr>
          <w:color w:val="000000"/>
        </w:rPr>
        <w:t xml:space="preserve">озврат тепла в системе вентиляции из удаляемого воздуха для нагрева поступающего более холодного воздуха носит название _________ </w:t>
      </w:r>
      <w:r w:rsidRPr="00FF6258">
        <w:rPr>
          <w:b/>
          <w:color w:val="000000"/>
        </w:rPr>
        <w:t>(рекуперация, рикуперация, рикупирация)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rFonts w:eastAsiaTheme="minorHAnsi" w:cstheme="minorBidi"/>
          <w:b/>
          <w:lang w:eastAsia="en-US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 xml:space="preserve">61 </w:t>
      </w:r>
      <w:r w:rsidRPr="00FF6258">
        <w:t xml:space="preserve">Комплекс мероприятий по сбору и обработке информации об использовании энергетических ресурсов зданием в целях получения достоверной информации о видах и объемах энергопотребления, о показателях энергетической эффективности и выявления возможностей энергосбережения, носит название _______________ </w:t>
      </w:r>
      <w:r w:rsidRPr="00FF6258">
        <w:rPr>
          <w:b/>
        </w:rPr>
        <w:t>(энергетическое обследование, энергообследование)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 xml:space="preserve">62 </w:t>
      </w:r>
      <w:r w:rsidRPr="00FF6258">
        <w:rPr>
          <w:color w:val="000000"/>
        </w:rPr>
        <w:t xml:space="preserve">Энергия, получаемая из природных источников, которые пополняются со скоростью, превышающей скорость ее потребления, носит название _________ </w:t>
      </w:r>
      <w:r w:rsidRPr="00FF6258">
        <w:rPr>
          <w:b/>
          <w:color w:val="000000"/>
        </w:rPr>
        <w:t>(возобновляемая, возобновляемая энергия, ВИЭ)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color w:val="000000"/>
          <w:shd w:val="clear" w:color="auto" w:fill="FFFFFF"/>
        </w:rPr>
      </w:pPr>
    </w:p>
    <w:p w:rsidR="00FF6258" w:rsidRPr="00FF6258" w:rsidRDefault="00FF6258" w:rsidP="00FF6258">
      <w:pPr>
        <w:widowControl w:val="0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Совокупность всех теплопоступлений и теплопотерь в здании носит название ________ (</w:t>
      </w:r>
      <w:r w:rsidRPr="00FF6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тепловой баланс, тепловой баланс здания, энергетический баланс, энергетический баланс здания</w:t>
      </w:r>
      <w:r w:rsidRPr="00FF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left="142" w:right="-284" w:firstLine="566"/>
        <w:jc w:val="both"/>
        <w:rPr>
          <w:rFonts w:ascii="Verdana" w:hAnsi="Verdana"/>
          <w:color w:val="000000"/>
          <w:sz w:val="21"/>
          <w:szCs w:val="21"/>
        </w:rPr>
      </w:pPr>
      <w:r w:rsidRPr="00FF6258">
        <w:rPr>
          <w:rFonts w:eastAsiaTheme="minorHAnsi" w:cstheme="minorBidi"/>
          <w:lang w:eastAsia="en-US"/>
        </w:rPr>
        <w:t xml:space="preserve">64 </w:t>
      </w:r>
      <w:r w:rsidRPr="00FF6258">
        <w:rPr>
          <w:color w:val="000000"/>
          <w:shd w:val="clear" w:color="auto" w:fill="FFFFFF"/>
        </w:rPr>
        <w:t>Функциональная зона, выделяемая на территории населенного пункта для организации мест отдыха населения, и включающая в себя зоны открытых пространств, природных ландшафтов, носит название _______(</w:t>
      </w:r>
      <w:r w:rsidRPr="00FF6258">
        <w:rPr>
          <w:b/>
          <w:bCs/>
          <w:shd w:val="clear" w:color="auto" w:fill="FFFFFF"/>
        </w:rPr>
        <w:t>рекреационная, рекреационная зона</w:t>
      </w:r>
      <w:r w:rsidRPr="00FF6258">
        <w:rPr>
          <w:color w:val="000000"/>
          <w:shd w:val="clear" w:color="auto" w:fill="FFFFFF"/>
        </w:rPr>
        <w:t>)</w:t>
      </w:r>
      <w:r w:rsidRPr="00FF6258">
        <w:rPr>
          <w:rFonts w:ascii="Verdana" w:hAnsi="Verdana"/>
          <w:color w:val="000000"/>
          <w:sz w:val="21"/>
          <w:szCs w:val="21"/>
        </w:rPr>
        <w:t xml:space="preserve"> 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rPr>
          <w:color w:val="000000"/>
          <w:shd w:val="clear" w:color="auto" w:fill="FFFFFF"/>
        </w:rPr>
        <w:t xml:space="preserve">65 </w:t>
      </w:r>
      <w:r w:rsidRPr="00FF6258">
        <w:rPr>
          <w:shd w:val="clear" w:color="auto" w:fill="FFFFFF"/>
        </w:rPr>
        <w:t xml:space="preserve">Теория и практика планировки и застройки поселений, область архитектуры и строительства, </w:t>
      </w:r>
      <w:r w:rsidRPr="00FF6258">
        <w:rPr>
          <w:color w:val="000000"/>
        </w:rPr>
        <w:t>охватывающая комплекс социально-экономических, санитарно-гигиенических, технических и архитектурно-художественных проблем носит название ________ (</w:t>
      </w:r>
      <w:r w:rsidRPr="00FF6258">
        <w:rPr>
          <w:b/>
          <w:color w:val="000000"/>
        </w:rPr>
        <w:t>г</w:t>
      </w:r>
      <w:r w:rsidRPr="00FF6258">
        <w:rPr>
          <w:b/>
          <w:shd w:val="clear" w:color="auto" w:fill="FFFFFF"/>
        </w:rPr>
        <w:t>радостроительство)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8"/>
        <w:jc w:val="both"/>
        <w:rPr>
          <w:strike/>
          <w:shd w:val="clear" w:color="auto" w:fill="FFFFFF"/>
        </w:rPr>
      </w:pPr>
      <w:r w:rsidRPr="00FF6258">
        <w:rPr>
          <w:rFonts w:eastAsiaTheme="minorHAnsi" w:cstheme="minorBidi"/>
          <w:lang w:eastAsia="en-US"/>
        </w:rPr>
        <w:t xml:space="preserve">66 </w:t>
      </w:r>
      <w:r w:rsidRPr="00FF6258">
        <w:rPr>
          <w:color w:val="000000"/>
        </w:rPr>
        <w:t>Вид износа здания, который характеризуется у</w:t>
      </w:r>
      <w:r w:rsidRPr="00FF6258">
        <w:rPr>
          <w:shd w:val="clear" w:color="auto" w:fill="FFFFFF"/>
        </w:rPr>
        <w:t>худшением первоначальных технико-экономических параметров объекта, которое обусловлено его изнашиванием в процессе эксплуатации и под воздействием окружающей среды, носит название _______ (</w:t>
      </w:r>
      <w:r w:rsidRPr="00FF6258">
        <w:rPr>
          <w:b/>
          <w:shd w:val="clear" w:color="auto" w:fill="FFFFFF"/>
        </w:rPr>
        <w:t>физический, физический износ</w:t>
      </w:r>
      <w:r w:rsidRPr="00FF6258">
        <w:rPr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  <w:shd w:val="clear" w:color="auto" w:fill="FFFFFF"/>
        </w:rPr>
      </w:pPr>
      <w:r w:rsidRPr="00FF6258">
        <w:rPr>
          <w:color w:val="000000"/>
          <w:shd w:val="clear" w:color="auto" w:fill="FFFFFF"/>
        </w:rPr>
        <w:t xml:space="preserve">67 </w:t>
      </w:r>
      <w:r w:rsidRPr="00FF6258">
        <w:rPr>
          <w:rFonts w:eastAsiaTheme="minorHAnsi" w:cstheme="minorBidi"/>
          <w:lang w:eastAsia="en-US"/>
        </w:rPr>
        <w:t>С</w:t>
      </w:r>
      <w:r w:rsidRPr="00FF6258">
        <w:t>остояние защищенности страны, ее граждан, территорий, экономики от угроз надежному топливо- и энергообеспечению носит название ______ (</w:t>
      </w:r>
      <w:r w:rsidRPr="00FF6258">
        <w:rPr>
          <w:b/>
        </w:rPr>
        <w:t>энергетическая безопасность, энергобезопасность</w:t>
      </w:r>
      <w:r w:rsidRPr="00FF6258">
        <w:t>)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68</w:t>
      </w:r>
      <w:r w:rsidRPr="00FF6258">
        <w:rPr>
          <w:rFonts w:ascii="Times New Roman" w:hAnsi="Times New Roman"/>
          <w:sz w:val="24"/>
          <w:szCs w:val="24"/>
        </w:rPr>
        <w:t xml:space="preserve"> Количество потребляемой энергии, которое можно сэкономить в здании за счет реализации в нем различных энергосберегающих мероприятий, носит название_____ (</w:t>
      </w:r>
      <w:r w:rsidRPr="00FF6258">
        <w:rPr>
          <w:rFonts w:ascii="Times New Roman" w:hAnsi="Times New Roman"/>
          <w:b/>
          <w:sz w:val="24"/>
          <w:szCs w:val="24"/>
        </w:rPr>
        <w:t>потенциал, потенциал энергосбережения</w:t>
      </w:r>
      <w:r w:rsidRPr="00FF6258">
        <w:rPr>
          <w:rFonts w:ascii="Times New Roman" w:hAnsi="Times New Roman"/>
          <w:sz w:val="24"/>
          <w:szCs w:val="24"/>
        </w:rPr>
        <w:t>)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69 Вид местности, характеризуемый комплексом пространственных признаков природной среды, которые, взаимодействуя друг с другом, образуют единое целое, носит название ________(</w:t>
      </w:r>
      <w:r w:rsidRPr="00FF6258">
        <w:rPr>
          <w:rFonts w:ascii="Times New Roman" w:hAnsi="Times New Roman" w:cs="Times New Roman"/>
          <w:b/>
          <w:sz w:val="24"/>
          <w:szCs w:val="24"/>
        </w:rPr>
        <w:t>ландшафт</w:t>
      </w:r>
      <w:r w:rsidRPr="00FF6258">
        <w:rPr>
          <w:rFonts w:ascii="Times New Roman" w:hAnsi="Times New Roman" w:cs="Times New Roman"/>
          <w:sz w:val="24"/>
          <w:szCs w:val="24"/>
        </w:rPr>
        <w:t>)</w:t>
      </w: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tabs>
          <w:tab w:val="num" w:pos="720"/>
        </w:tabs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70 Опасное геологическое явление представляющее собой з</w:t>
      </w:r>
      <w:r w:rsidRPr="00FF6258">
        <w:rPr>
          <w:rFonts w:ascii="Times New Roman" w:hAnsi="Times New Roman" w:cs="Times New Roman"/>
          <w:color w:val="000000"/>
          <w:sz w:val="24"/>
          <w:szCs w:val="24"/>
        </w:rPr>
        <w:t>начительное смещение земляных масс по склону, состоящих из горных пород разного состава, носит название ____ (</w:t>
      </w:r>
      <w:r w:rsidRPr="00FF6258">
        <w:rPr>
          <w:rFonts w:ascii="Times New Roman" w:hAnsi="Times New Roman" w:cs="Times New Roman"/>
          <w:b/>
          <w:color w:val="000000"/>
          <w:sz w:val="24"/>
          <w:szCs w:val="24"/>
        </w:rPr>
        <w:t>оползень</w:t>
      </w:r>
      <w:r w:rsidRPr="00FF625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FF6258">
        <w:t>71 У</w:t>
      </w:r>
      <w:r w:rsidRPr="00FF6258">
        <w:rPr>
          <w:color w:val="000000"/>
        </w:rPr>
        <w:t>средненный, многолетний режим атмосферных явлений, характерный для определенной территории застройки, на котором в значительной степени базируется</w:t>
      </w:r>
      <w:r w:rsidRPr="00FF6258">
        <w:rPr>
          <w:color w:val="000000"/>
        </w:rPr>
        <w:softHyphen/>
        <w:t xml:space="preserve"> проектирование и развитие городов, носит название __________(</w:t>
      </w:r>
      <w:r w:rsidRPr="00FF6258">
        <w:rPr>
          <w:b/>
          <w:color w:val="000000"/>
        </w:rPr>
        <w:t>климат</w:t>
      </w:r>
      <w:r w:rsidRPr="00FF6258">
        <w:rPr>
          <w:color w:val="000000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>72 Глобальный социально-экономический процесс, связанный с развитием и концентрацией производительных сил и форм социаль</w:t>
      </w:r>
      <w:r w:rsidRPr="00FF6258">
        <w:softHyphen/>
        <w:t>ного общения, с распространением городского образа жизни на всю сеть населенных мест, носит название ____________(</w:t>
      </w:r>
      <w:r w:rsidRPr="00FF6258">
        <w:rPr>
          <w:b/>
        </w:rPr>
        <w:t>урбанизация, урбонизация</w:t>
      </w:r>
      <w:r w:rsidRPr="00FF6258"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FF6258">
        <w:t>73 Облучение помещений здания прямым солнечным светом, минимальное значение которого регламентируется санитарно-гигиеническими нормами, носит название _______</w:t>
      </w:r>
      <w:r w:rsidRPr="00FF6258">
        <w:rPr>
          <w:b/>
        </w:rPr>
        <w:t>(инсоляция, инсаляция)</w:t>
      </w:r>
    </w:p>
    <w:p w:rsidR="00FF6258" w:rsidRPr="00FF6258" w:rsidRDefault="00FF6258" w:rsidP="00FF6258">
      <w:pPr>
        <w:pStyle w:val="ad"/>
        <w:shd w:val="clear" w:color="auto" w:fill="FFFFFF"/>
        <w:spacing w:before="0" w:beforeAutospacing="0" w:after="0" w:afterAutospacing="0"/>
        <w:ind w:right="-284" w:firstLine="709"/>
        <w:jc w:val="both"/>
      </w:pPr>
      <w:r w:rsidRPr="00FF6258">
        <w:t xml:space="preserve">74 Показатель, характеризующий рациональное использование зданием энергетических ресурсов за счет снижения их потребления при сохранении того же уровня комфортности и протекающих в здании технологических процессов, носит название_______ </w:t>
      </w:r>
      <w:r w:rsidRPr="00FF6258">
        <w:rPr>
          <w:b/>
        </w:rPr>
        <w:t>(энергоэффективность, энергетическая эффективность)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>75</w:t>
      </w:r>
      <w:r w:rsidRPr="00FF6258">
        <w:rPr>
          <w:color w:val="000000"/>
        </w:rPr>
        <w:t xml:space="preserve"> </w:t>
      </w:r>
      <w:r w:rsidRPr="00FF6258">
        <w:t xml:space="preserve">Реализации правовых, организационных, научных, производственных, технических и экономических мер, направленных на эффективное использование топливно-энергетических ресурсов и на вовлечение в хозяйственный оборот возобновляемых источников энергии, носит название _________ </w:t>
      </w:r>
      <w:r w:rsidRPr="00FF6258">
        <w:rPr>
          <w:b/>
        </w:rPr>
        <w:t>(энергосбережение)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 xml:space="preserve">76 Вид </w:t>
      </w:r>
      <w:r w:rsidRPr="00FF6258">
        <w:rPr>
          <w:shd w:val="clear" w:color="auto" w:fill="FFFFFF"/>
        </w:rPr>
        <w:t>износа, обусловленный внешним воздействием, и предусматривающий снижение стоимости здания вследствие негативного изменения его внешней среды под воздействием экономических, политических или других факторов, носит название (</w:t>
      </w:r>
      <w:r w:rsidRPr="00FF6258">
        <w:rPr>
          <w:b/>
          <w:shd w:val="clear" w:color="auto" w:fill="FFFFFF"/>
        </w:rPr>
        <w:t>экономический износ, экономический</w:t>
      </w:r>
      <w:r w:rsidRPr="00FF6258">
        <w:rPr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b/>
        </w:rPr>
      </w:pPr>
      <w:r w:rsidRPr="00FF6258">
        <w:rPr>
          <w:b/>
        </w:rPr>
        <w:t>Сложные (3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</w:rPr>
      </w:pPr>
      <w:r w:rsidRPr="00FF6258">
        <w:rPr>
          <w:color w:val="000000"/>
        </w:rPr>
        <w:t>77</w:t>
      </w:r>
      <w:r w:rsidRPr="00FF6258">
        <w:rPr>
          <w:rFonts w:cs="Tahoma"/>
        </w:rPr>
        <w:t xml:space="preserve"> Область знаний о взаимодействии человека с окружающей видимой средой, изучающая психологические аспекты восприятия архитектуры человеком, теоретической основой которой является концепция об автоматии саккад, носит название __________ (</w:t>
      </w:r>
      <w:r w:rsidRPr="00FF6258">
        <w:rPr>
          <w:rFonts w:cs="Tahoma"/>
          <w:b/>
        </w:rPr>
        <w:t>видеоэкология, видео экология</w:t>
      </w:r>
      <w:r w:rsidRPr="00FF6258">
        <w:rPr>
          <w:rFonts w:cs="Tahoma"/>
        </w:rPr>
        <w:t>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color w:val="000000"/>
        </w:rPr>
      </w:pPr>
      <w:r w:rsidRPr="00FF6258">
        <w:rPr>
          <w:shd w:val="clear" w:color="auto" w:fill="FFFFFF"/>
        </w:rPr>
        <w:t>78 Уменьшение потребительской привлекательности тех или иных свойств объекта недвижимости, которое обусловлено его несоответствием современным нормам функциональной комфортности/функциональной полезности – это ______ (</w:t>
      </w:r>
      <w:r w:rsidRPr="00FF6258">
        <w:rPr>
          <w:b/>
          <w:shd w:val="clear" w:color="auto" w:fill="FFFFFF"/>
        </w:rPr>
        <w:t>моральный износ, функциональный износ</w:t>
      </w:r>
      <w:r w:rsidRPr="00FF6258">
        <w:rPr>
          <w:shd w:val="clear" w:color="auto" w:fill="FFFFFF"/>
        </w:rPr>
        <w:t>)</w:t>
      </w:r>
    </w:p>
    <w:p w:rsidR="00FF6258" w:rsidRPr="00FF6258" w:rsidRDefault="00FF6258" w:rsidP="00FF6258">
      <w:pPr>
        <w:pStyle w:val="ad"/>
        <w:shd w:val="clear" w:color="auto" w:fill="FFFFFF"/>
        <w:spacing w:before="120" w:beforeAutospacing="0" w:after="120" w:afterAutospacing="0"/>
        <w:ind w:right="-284" w:firstLine="708"/>
        <w:jc w:val="both"/>
        <w:rPr>
          <w:rFonts w:eastAsiaTheme="minorHAnsi"/>
          <w:shd w:val="clear" w:color="auto" w:fill="FFFFFF"/>
          <w:lang w:eastAsia="en-US"/>
        </w:rPr>
      </w:pPr>
      <w:r w:rsidRPr="00FF6258">
        <w:rPr>
          <w:rFonts w:eastAsiaTheme="minorHAnsi" w:cstheme="minorBidi"/>
          <w:lang w:eastAsia="en-US"/>
        </w:rPr>
        <w:t xml:space="preserve">79 </w:t>
      </w:r>
      <w:r w:rsidRPr="00FF6258">
        <w:t>В</w:t>
      </w:r>
      <w:r w:rsidRPr="00FF6258">
        <w:rPr>
          <w:rFonts w:eastAsiaTheme="minorHAnsi"/>
          <w:shd w:val="clear" w:color="auto" w:fill="FFFFFF"/>
          <w:lang w:eastAsia="en-US"/>
        </w:rPr>
        <w:t>ид градостроительной деятельности по изменению параметров объекта капитального строительства, его частей (высоты, количества этажей, площади, объема), в том числе надстройка, расширение объекта капитального строительства, а также замена или восстановление несущих строительных конструкций объекта капитального строительства, носит название _____(</w:t>
      </w:r>
      <w:r w:rsidRPr="00FF6258">
        <w:rPr>
          <w:rFonts w:eastAsiaTheme="minorHAnsi"/>
          <w:b/>
          <w:shd w:val="clear" w:color="auto" w:fill="FFFFFF"/>
          <w:lang w:eastAsia="en-US"/>
        </w:rPr>
        <w:t>реконструкция)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rPr>
          <w:rFonts w:eastAsiaTheme="minorHAnsi" w:cstheme="minorBidi"/>
          <w:lang w:eastAsia="en-US"/>
        </w:rPr>
      </w:pPr>
      <w:r w:rsidRPr="00FF6258">
        <w:t xml:space="preserve">80 </w:t>
      </w:r>
      <w:r w:rsidRPr="00FF6258">
        <w:rPr>
          <w:rFonts w:eastAsiaTheme="minorHAnsi" w:cstheme="minorBidi"/>
          <w:lang w:eastAsia="en-US"/>
        </w:rPr>
        <w:t>Вертикальная горная выработка квадратного, круглого или прямоугольного сечения, небольшой глубины вблизи несущих строительных конструкций, выполняемая для проведения обследования фундаментов, носит название ________ (</w:t>
      </w:r>
      <w:r w:rsidRPr="00FF6258">
        <w:rPr>
          <w:rFonts w:eastAsiaTheme="minorHAnsi" w:cstheme="minorBidi"/>
          <w:b/>
          <w:lang w:eastAsia="en-US"/>
        </w:rPr>
        <w:t>шурф</w:t>
      </w:r>
      <w:r w:rsidRPr="00FF6258">
        <w:rPr>
          <w:rFonts w:eastAsiaTheme="minorHAnsi" w:cstheme="minorBidi"/>
          <w:lang w:eastAsia="en-US"/>
        </w:rPr>
        <w:t>)</w:t>
      </w:r>
    </w:p>
    <w:p w:rsidR="00FF6258" w:rsidRPr="00FF6258" w:rsidRDefault="00FF6258" w:rsidP="00FF6258">
      <w:pPr>
        <w:jc w:val="both"/>
        <w:rPr>
          <w:rFonts w:ascii="Times New Roman" w:hAnsi="Times New Roman" w:cs="Times New Roman"/>
          <w:b/>
          <w:sz w:val="24"/>
        </w:rPr>
      </w:pPr>
      <w:r w:rsidRPr="00FF6258">
        <w:rPr>
          <w:rFonts w:ascii="Times New Roman" w:hAnsi="Times New Roman" w:cs="Times New Roman"/>
          <w:b/>
          <w:sz w:val="24"/>
        </w:rPr>
        <w:t>Задания свободного изложения</w:t>
      </w:r>
    </w:p>
    <w:p w:rsidR="00FF6258" w:rsidRPr="00FF6258" w:rsidRDefault="00FF6258" w:rsidP="00FF6258">
      <w:pPr>
        <w:jc w:val="both"/>
        <w:rPr>
          <w:rFonts w:ascii="Times New Roman" w:hAnsi="Times New Roman" w:cs="Times New Roman"/>
          <w:i/>
          <w:sz w:val="24"/>
        </w:rPr>
      </w:pPr>
      <w:r w:rsidRPr="00FF6258">
        <w:rPr>
          <w:rFonts w:ascii="Times New Roman" w:hAnsi="Times New Roman" w:cs="Times New Roman"/>
          <w:i/>
          <w:sz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:rsidR="00FF6258" w:rsidRPr="00FF6258" w:rsidRDefault="00FF6258" w:rsidP="00FF62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>81 Обоснуйте актуальность комплексной реконструкции застройки (т.е. реконструкции с учетом мероприятий по энергосбережению)</w:t>
      </w:r>
    </w:p>
    <w:p w:rsidR="00FF6258" w:rsidRPr="00FF6258" w:rsidRDefault="00FF6258" w:rsidP="00FF6258">
      <w:pPr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Средне-сложные (2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 xml:space="preserve">82 Обоснуйте причины применения информации о потреблении энергетических ресурсов объектами-аналогами при разработке проектов реконструкции городской застройки? 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>83 Какие характеристики (параметры) зданий заложены в основу классификации зданий по укрупненным группам энергетический эффективности и почему?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 xml:space="preserve">84 Обоснуйте, почему реконструкция городских территорий выступает в качестве одного из основных методов решения жилищной проблемы российских городов </w:t>
      </w:r>
    </w:p>
    <w:p w:rsidR="00FF6258" w:rsidRPr="00FF6258" w:rsidRDefault="00FF6258" w:rsidP="00FF625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F6258">
        <w:rPr>
          <w:rFonts w:ascii="Times New Roman" w:hAnsi="Times New Roman" w:cs="Times New Roman"/>
          <w:b/>
          <w:sz w:val="24"/>
        </w:rPr>
        <w:t>Сложные (3 уровень)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</w:pPr>
      <w:r w:rsidRPr="00FF6258">
        <w:t>85  При каком классе энергетической эффективности территории застройки могут быть рекомендованы мероприятия по уплотнению застройки, повышению этажности и надстройки?</w:t>
      </w:r>
    </w:p>
    <w:p w:rsidR="00FF6258" w:rsidRPr="00FF6258" w:rsidRDefault="00FF6258" w:rsidP="00FF6258">
      <w:pPr>
        <w:pStyle w:val="ad"/>
        <w:shd w:val="clear" w:color="auto" w:fill="FFFFFF"/>
        <w:tabs>
          <w:tab w:val="left" w:pos="993"/>
        </w:tabs>
        <w:spacing w:after="0"/>
        <w:ind w:right="-284" w:firstLine="709"/>
        <w:jc w:val="both"/>
        <w:sectPr w:rsidR="00FF6258" w:rsidRPr="00FF6258" w:rsidSect="00027677">
          <w:pgSz w:w="11906" w:h="16838"/>
          <w:pgMar w:top="1134" w:right="850" w:bottom="993" w:left="1701" w:header="708" w:footer="708" w:gutter="0"/>
          <w:cols w:space="720"/>
        </w:sectPr>
      </w:pPr>
    </w:p>
    <w:p w:rsidR="00FF6258" w:rsidRPr="00FF6258" w:rsidRDefault="00FF6258" w:rsidP="00FF6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6258">
        <w:rPr>
          <w:rFonts w:ascii="Times New Roman" w:hAnsi="Times New Roman" w:cs="Times New Roman"/>
          <w:b/>
          <w:sz w:val="24"/>
          <w:szCs w:val="24"/>
        </w:rPr>
        <w:t xml:space="preserve">Карта учета тестовых заданий 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1051"/>
        <w:gridCol w:w="1051"/>
        <w:gridCol w:w="992"/>
      </w:tblGrid>
      <w:tr w:rsidR="00FF6258" w:rsidRPr="00FF6258" w:rsidTr="003C42B1">
        <w:trPr>
          <w:trHeight w:val="155"/>
        </w:trPr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7908" w:type="dxa"/>
            <w:gridSpan w:val="5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08.04.01 Строительство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7908" w:type="dxa"/>
            <w:gridSpan w:val="5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Территориальное планирование и управление развитием территории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7908" w:type="dxa"/>
            <w:gridSpan w:val="5"/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b/>
                <w:szCs w:val="24"/>
              </w:rPr>
            </w:pPr>
            <w:r w:rsidRPr="00FF6258">
              <w:rPr>
                <w:szCs w:val="24"/>
              </w:rPr>
              <w:t>ПК-3 Способен организовывать и контролировать подготовку проектной документации</w:t>
            </w:r>
            <w:r w:rsidRPr="00FF6258">
              <w:rPr>
                <w:b/>
                <w:szCs w:val="24"/>
              </w:rPr>
              <w:t xml:space="preserve"> 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7908" w:type="dxa"/>
            <w:gridSpan w:val="5"/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b/>
                <w:szCs w:val="24"/>
              </w:rPr>
            </w:pPr>
            <w:r w:rsidRPr="00FF6258">
              <w:rPr>
                <w:szCs w:val="24"/>
              </w:rPr>
              <w:t>ПК-3.1 Выбирает исходную информацию и нормативно-технические документы для организации процесса подготовки проектной документации</w:t>
            </w:r>
            <w:r w:rsidRPr="00FF6258">
              <w:rPr>
                <w:b/>
                <w:szCs w:val="24"/>
              </w:rPr>
              <w:t xml:space="preserve"> 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908" w:type="dxa"/>
            <w:gridSpan w:val="5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Энергосбережение и инженерные изыскания для обеспечения территориального развития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  <w:vMerge w:val="restart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916" w:type="dxa"/>
            <w:gridSpan w:val="4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92" w:type="dxa"/>
            <w:vMerge w:val="restart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  <w:vMerge/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102" w:type="dxa"/>
            <w:gridSpan w:val="2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92" w:type="dxa"/>
            <w:vMerge/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58" w:rsidRPr="00FF6258" w:rsidTr="003C42B1">
        <w:trPr>
          <w:trHeight w:val="155"/>
        </w:trPr>
        <w:tc>
          <w:tcPr>
            <w:tcW w:w="1726" w:type="dxa"/>
            <w:vMerge/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Свободного изложения</w:t>
            </w:r>
          </w:p>
        </w:tc>
        <w:tc>
          <w:tcPr>
            <w:tcW w:w="992" w:type="dxa"/>
            <w:vMerge/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58" w:rsidRPr="00FF6258" w:rsidTr="003C42B1"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1.1.1      (20 %)</w:t>
            </w:r>
          </w:p>
        </w:tc>
        <w:tc>
          <w:tcPr>
            <w:tcW w:w="215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5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F6258" w:rsidRPr="00FF6258" w:rsidTr="003C42B1"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1.1.2      (70 %)</w:t>
            </w:r>
          </w:p>
        </w:tc>
        <w:tc>
          <w:tcPr>
            <w:tcW w:w="215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55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F6258" w:rsidRPr="00FF6258" w:rsidTr="003C42B1"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1.1.3      (10 %)</w:t>
            </w:r>
          </w:p>
        </w:tc>
        <w:tc>
          <w:tcPr>
            <w:tcW w:w="215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6258" w:rsidRPr="00FF6258" w:rsidTr="003C42B1">
        <w:tc>
          <w:tcPr>
            <w:tcW w:w="1726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051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992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</w:tr>
    </w:tbl>
    <w:p w:rsidR="00FF6258" w:rsidRPr="00FF6258" w:rsidRDefault="00FF6258" w:rsidP="00FF625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FF6258" w:rsidRPr="00FF6258" w:rsidRDefault="00FF6258" w:rsidP="00FF62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FF6258" w:rsidRPr="00FF6258" w:rsidRDefault="00FF6258" w:rsidP="00FF62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FF6258" w:rsidRPr="00FF6258" w:rsidRDefault="00FF6258" w:rsidP="00FF6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258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FF6258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FF6258" w:rsidRPr="00FF6258" w:rsidTr="003C42B1">
        <w:tc>
          <w:tcPr>
            <w:tcW w:w="3357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FF6258" w:rsidRPr="00FF6258" w:rsidTr="003C42B1">
        <w:tc>
          <w:tcPr>
            <w:tcW w:w="3357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70-79 %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FF6258" w:rsidRPr="00FF6258" w:rsidTr="003C42B1">
        <w:tc>
          <w:tcPr>
            <w:tcW w:w="3357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80-90  %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76-90 баллов</w:t>
            </w:r>
          </w:p>
        </w:tc>
      </w:tr>
      <w:tr w:rsidR="00FF6258" w:rsidRPr="00FF6258" w:rsidTr="003C42B1">
        <w:tc>
          <w:tcPr>
            <w:tcW w:w="3357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91-100%</w:t>
            </w:r>
          </w:p>
        </w:tc>
        <w:tc>
          <w:tcPr>
            <w:tcW w:w="2999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91-100 баллов</w:t>
            </w:r>
          </w:p>
        </w:tc>
      </w:tr>
    </w:tbl>
    <w:p w:rsidR="00FF6258" w:rsidRPr="00FF6258" w:rsidRDefault="00FF6258" w:rsidP="00FF6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258" w:rsidRPr="00FF6258" w:rsidRDefault="00FF6258" w:rsidP="00FF6258">
      <w:pPr>
        <w:pStyle w:val="ab"/>
        <w:jc w:val="center"/>
        <w:rPr>
          <w:b/>
          <w:sz w:val="24"/>
          <w:szCs w:val="24"/>
        </w:rPr>
      </w:pPr>
      <w:r w:rsidRPr="00FF6258">
        <w:rPr>
          <w:b/>
          <w:sz w:val="24"/>
          <w:szCs w:val="24"/>
        </w:rPr>
        <w:t>Ключи ответов</w:t>
      </w:r>
    </w:p>
    <w:tbl>
      <w:tblPr>
        <w:tblStyle w:val="a6"/>
        <w:tblW w:w="9446" w:type="dxa"/>
        <w:tblLayout w:type="fixed"/>
        <w:tblLook w:val="04A0" w:firstRow="1" w:lastRow="0" w:firstColumn="1" w:lastColumn="0" w:noHBand="0" w:noVBand="1"/>
      </w:tblPr>
      <w:tblGrid>
        <w:gridCol w:w="1222"/>
        <w:gridCol w:w="3026"/>
        <w:gridCol w:w="238"/>
        <w:gridCol w:w="408"/>
        <w:gridCol w:w="1338"/>
        <w:gridCol w:w="3214"/>
      </w:tblGrid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 Инженерные изыскания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1Б, 2В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szCs w:val="24"/>
              </w:rPr>
            </w:pPr>
            <w:r w:rsidRPr="00FF6258">
              <w:t>А СП 50.13330 «Тепловая защита зданий»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</w:pPr>
            <w:r w:rsidRPr="00FF6258">
              <w:rPr>
                <w:rFonts w:ascii="Times New Roman" w:hAnsi="Times New Roman"/>
                <w:sz w:val="24"/>
                <w:szCs w:val="24"/>
              </w:rPr>
              <w:t>Б «</w:t>
            </w:r>
            <w:r w:rsidRPr="00FF625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F62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допустимые, допустимые параметры, допустимый микроклимат, допустимые параметры микроклимата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rPr>
                <w:shd w:val="clear" w:color="auto" w:fill="FFFFFF"/>
              </w:rPr>
              <w:t>В Комплексное и устойчивое развитие территории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энергетические ресурсы, энергоресурсы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31"/>
              <w:jc w:val="both"/>
            </w:pPr>
            <w:r w:rsidRPr="00FF6258">
              <w:t xml:space="preserve">В Орган экспертизы проектной документации </w:t>
            </w:r>
          </w:p>
          <w:p w:rsidR="00FF6258" w:rsidRPr="00FF6258" w:rsidRDefault="00FF6258" w:rsidP="003C42B1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первичные, первичные ресурсы, первичные энергоресурсы, первичные энергетические ресурсы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szCs w:val="24"/>
              </w:rPr>
            </w:pPr>
            <w:r w:rsidRPr="00FF6258">
              <w:rPr>
                <w:szCs w:val="24"/>
              </w:rPr>
              <w:t>Б Защита людей и оборудования от вредных атмосферных воздействий</w:t>
            </w:r>
          </w:p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szCs w:val="24"/>
              </w:rPr>
            </w:pPr>
            <w:r w:rsidRPr="00FF6258">
              <w:rPr>
                <w:szCs w:val="24"/>
              </w:rPr>
              <w:t>Г Рациональное потребление ресурсов</w:t>
            </w:r>
          </w:p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szCs w:val="24"/>
              </w:rPr>
            </w:pPr>
            <w:r w:rsidRPr="00FF6258">
              <w:rPr>
                <w:szCs w:val="24"/>
              </w:rPr>
              <w:t>Ж Долговечность конструкций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вторичная, вторичный энергетический ресурс, вторичная энергия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В Административные 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Г Многоквартирные жилые дома, введенные в эксплуатацию после вступления в силу ФЗ № 261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зонирование, территориальное зонирование, функциональное зонирование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31"/>
              <w:jc w:val="both"/>
            </w:pPr>
            <w:r w:rsidRPr="00FF6258">
              <w:t>В На территориях с низкими температурами за отопительный период используют многослойные ограждающие конструкции из материалов с высоким коэффициентом теплопроводности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микроклимат, микраклимат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pacing w:before="0" w:beforeAutospacing="0" w:after="0" w:afterAutospacing="0"/>
              <w:ind w:right="31"/>
              <w:jc w:val="both"/>
            </w:pPr>
            <w:r w:rsidRPr="00FF6258">
              <w:t>Б В наружной среде зданий для территорий с холодным климатом (зима в средней полосе России) предпочтительны защищенные от ветра и освещенные солнцем площадки, крытые переходы между жилищем и сферой обслуживания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жилая, жилая зона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А Длины и ширины улиц, зданий </w:t>
            </w:r>
          </w:p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полевые работы, полевой, полевой этап, полевые исследования, полевое исследование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8">
              <w:rPr>
                <w:rFonts w:ascii="Times New Roman" w:hAnsi="Times New Roman" w:cs="Times New Roman"/>
                <w:sz w:val="24"/>
                <w:szCs w:val="24"/>
              </w:rPr>
              <w:t>А Класс энергетической эффективности</w:t>
            </w:r>
          </w:p>
          <w:p w:rsidR="00FF6258" w:rsidRPr="00FF6258" w:rsidRDefault="00FF6258" w:rsidP="003C42B1">
            <w:pPr>
              <w:tabs>
                <w:tab w:val="left" w:pos="20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камеральный, камеральная обработка, камеральный этап, камеральные работы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tabs>
                <w:tab w:val="left" w:pos="2038"/>
              </w:tabs>
              <w:spacing w:before="0" w:beforeAutospacing="0" w:after="0" w:afterAutospacing="0"/>
              <w:jc w:val="both"/>
            </w:pPr>
            <w:r w:rsidRPr="00FF6258">
              <w:t xml:space="preserve">В Ликвидацию сквозных ветрообразующих пространств 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лессовые грунты, лессовые, лессовый грунт, лессы, лесовые грунты, лесовые, лесовый грунт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tabs>
                <w:tab w:val="left" w:pos="2038"/>
              </w:tabs>
              <w:spacing w:before="0" w:beforeAutospacing="0" w:after="0" w:afterAutospacing="0"/>
              <w:ind w:right="31"/>
              <w:jc w:val="both"/>
            </w:pPr>
            <w:r w:rsidRPr="00FF6258">
              <w:t>А Устранение мостиков холода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просадка грунта, просадка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tabs>
                <w:tab w:val="left" w:pos="2038"/>
              </w:tabs>
              <w:spacing w:before="0" w:beforeAutospacing="0" w:after="0" w:afterAutospacing="0"/>
              <w:ind w:right="31"/>
              <w:jc w:val="both"/>
              <w:rPr>
                <w:shd w:val="clear" w:color="auto" w:fill="FFFFFF"/>
              </w:rPr>
            </w:pPr>
            <w:r w:rsidRPr="00FF6258">
              <w:rPr>
                <w:shd w:val="clear" w:color="auto" w:fill="FFFFFF"/>
              </w:rPr>
              <w:t>Б Планово-высотное обоснование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усадка грунта, усадка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9"/>
              <w:tabs>
                <w:tab w:val="left" w:pos="708"/>
                <w:tab w:val="left" w:pos="2038"/>
              </w:tabs>
              <w:ind w:right="31"/>
              <w:jc w:val="both"/>
              <w:rPr>
                <w:szCs w:val="24"/>
              </w:rPr>
            </w:pPr>
            <w:r w:rsidRPr="00FF6258">
              <w:rPr>
                <w:szCs w:val="24"/>
              </w:rPr>
              <w:t>В Защита зданий и сооружений от опасных природных явлений (оползней, селей, землетрясений)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свайный, свайный фундамент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F6258">
              <w:rPr>
                <w:color w:val="auto"/>
                <w:szCs w:val="24"/>
                <w:shd w:val="clear" w:color="auto" w:fill="FFFFFF"/>
              </w:rPr>
              <w:t xml:space="preserve">А </w:t>
            </w:r>
            <w:r w:rsidRPr="00FF6258">
              <w:rPr>
                <w:color w:val="auto"/>
                <w:szCs w:val="24"/>
              </w:rPr>
              <w:t>Правила землепользования и застройки</w:t>
            </w:r>
            <w:r w:rsidRPr="00FF6258">
              <w:rPr>
                <w:color w:val="auto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ростверк, росверк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9"/>
              <w:tabs>
                <w:tab w:val="left" w:pos="708"/>
              </w:tabs>
              <w:jc w:val="both"/>
              <w:rPr>
                <w:szCs w:val="24"/>
              </w:rPr>
            </w:pPr>
            <w:r w:rsidRPr="00FF6258">
              <w:rPr>
                <w:color w:val="auto"/>
                <w:szCs w:val="24"/>
              </w:rPr>
              <w:t>В В</w:t>
            </w:r>
            <w:r w:rsidRPr="00FF6258">
              <w:rPr>
                <w:szCs w:val="24"/>
              </w:rPr>
              <w:t>ведение ограничения на расположение и высоту зданий нового строительства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рекуперация, рикуперация, рикупирация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shd w:val="clear" w:color="auto" w:fill="FFFFFF"/>
              </w:rPr>
            </w:pPr>
            <w:r w:rsidRPr="00FF6258">
              <w:t xml:space="preserve">А </w:t>
            </w:r>
            <w:r w:rsidRPr="00FF6258">
              <w:rPr>
                <w:shd w:val="clear" w:color="auto" w:fill="FFFFFF"/>
              </w:rPr>
              <w:t>Ветхости объекта капитального строительства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энергетическое обследование, энергообследование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tabs>
                <w:tab w:val="num" w:pos="720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 Техническое </w:t>
            </w:r>
          </w:p>
          <w:p w:rsidR="00FF6258" w:rsidRPr="00FF6258" w:rsidRDefault="00FF6258" w:rsidP="003C42B1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возобновляемая, возобновляемая энергия, ВИЭ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t>А Приказ Минстроя № 399/пр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тепловой баланс, тепловой баланс здания, энергетический баланс, энергетический баланс здания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t>В Договор подряда, техническое задание на выполнение инженерных изысканий, программа изысканий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рекреационная, рекреационная зона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t>А Э</w:t>
            </w:r>
            <w:r w:rsidRPr="00FF6258">
              <w:rPr>
                <w:rFonts w:ascii="inherit" w:hAnsi="inherit" w:cs="Arial"/>
              </w:rPr>
              <w:t>кономических, социальных и экологических последствий его разрушения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92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F625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градостроительство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t>А Программой инженерных изысканий, разработанной на основе задания застройщика или заказчика с учетом требований технических регламентов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925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F625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физический, физический износ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jc w:val="both"/>
            </w:pPr>
            <w:r w:rsidRPr="00FF6258">
              <w:t>А Аэрациональная комфортность застройки обеспечена, если на территории гарантированы оптимальные для данного климатического района скорости ветра в пределах 1 &lt; V&lt; 4 м/с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энергетическая безопасность, энергобезопасность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Б Под чистотой воздуха подразумевают такое загрязнение, при котором содержание газообразных и твердых примесей не превышает нормативных пределов 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потенциал, потенциал энергосбережения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А Наличие вблизи рассматриваемого участка промышленных объектов 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Г Плотность, высотность и внешняя привлекательность окружающей застройки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 Состояние фасадов зданий, расположенных на рассматриваемой территории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ландшафт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Б Повышение уровня комфортности городской среды за счет реализации мероприятий по благоустройству и озеленению территорий</w:t>
            </w:r>
          </w:p>
          <w:p w:rsidR="00FF6258" w:rsidRPr="00FF6258" w:rsidRDefault="00FF6258" w:rsidP="003C42B1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Г Повышение уровня зданий до современных норм в части технической надежности и функциональной комфортности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оползень</w:t>
            </w:r>
          </w:p>
        </w:tc>
      </w:tr>
      <w:tr w:rsidR="00FF6258" w:rsidRPr="00FF6258" w:rsidTr="003C42B1">
        <w:trPr>
          <w:trHeight w:val="347"/>
        </w:trPr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Б Сопротивление теплопередаче ограждающих конструкций</w:t>
            </w:r>
          </w:p>
          <w:p w:rsidR="00FF6258" w:rsidRPr="00FF6258" w:rsidRDefault="00FF6258" w:rsidP="003C42B1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 Удельная характеристика расхода энергии на отопление и вентиляцию за отопительный период</w:t>
            </w:r>
          </w:p>
          <w:p w:rsidR="00FF6258" w:rsidRPr="00FF6258" w:rsidRDefault="00FF6258" w:rsidP="003C42B1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З Удельная теплозащитная характеристика здания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 Н</w:t>
            </w: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аименьшая трудоемкость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 Н</w:t>
            </w: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аибо</w:t>
            </w: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льшая экономичность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Е Препятствует разлету строительного мусора, осколков и пыли, появляющихся после разрушения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урбанизация, урбонизация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tabs>
                <w:tab w:val="num" w:pos="720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А Полушар</w:t>
            </w:r>
          </w:p>
          <w:p w:rsidR="00FF6258" w:rsidRPr="00FF6258" w:rsidRDefault="00FF6258" w:rsidP="003C42B1">
            <w:pPr>
              <w:tabs>
                <w:tab w:val="num" w:pos="720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Д Цилиндр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инсоляция, инсаляция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tabs>
                <w:tab w:val="num" w:pos="720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ГСОП=</m:t>
              </m:r>
              <m:r>
                <w:rPr>
                  <w:rFonts w:ascii="Cambria Math" w:eastAsia="Calibri" w:hAnsi="Cambria Math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="Calibri" w:hAnsi="Cambria Math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Cs w:val="28"/>
                    </w:rPr>
                    <m:t>от</m:t>
                  </m:r>
                </m:sub>
              </m:sSub>
              <m:r>
                <w:rPr>
                  <w:rFonts w:ascii="Cambria Math" w:eastAsia="Calibri" w:hAnsi="Cambria Math"/>
                  <w:szCs w:val="28"/>
                </w:rPr>
                <m:t>)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/>
                      <w:szCs w:val="28"/>
                    </w:rPr>
                    <m:t>от</m:t>
                  </m:r>
                </m:sub>
              </m:sSub>
            </m:oMath>
          </w:p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энергоэффективность, энергетическая эффективность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Б Не меньше</w:t>
            </w:r>
          </w:p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энергосбережение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F6258">
              <w:rPr>
                <w:rFonts w:ascii="Times New Roman" w:hAnsi="Times New Roman"/>
                <w:noProof/>
                <w:sz w:val="24"/>
                <w:szCs w:val="24"/>
              </w:rPr>
              <w:t xml:space="preserve">Б </w:t>
            </w:r>
            <w:r w:rsidRPr="00FF625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93959B" wp14:editId="48DF4422">
                  <wp:extent cx="1889637" cy="7143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8" t="6061" r="43293"/>
                          <a:stretch/>
                        </pic:blipFill>
                        <pic:spPr bwMode="auto">
                          <a:xfrm>
                            <a:off x="0" y="0"/>
                            <a:ext cx="1899024" cy="71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25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45AA9D" wp14:editId="63AF0FD7">
                  <wp:extent cx="1578964" cy="75247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76" t="7575" b="1"/>
                          <a:stretch/>
                        </pic:blipFill>
                        <pic:spPr bwMode="auto">
                          <a:xfrm>
                            <a:off x="0" y="0"/>
                            <a:ext cx="1584025" cy="75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экономический износ, экономический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0"/>
              <w:spacing w:line="240" w:lineRule="auto"/>
              <w:ind w:firstLine="0"/>
              <w:rPr>
                <w:rFonts w:eastAsiaTheme="minorHAnsi"/>
                <w:spacing w:val="0"/>
                <w:sz w:val="24"/>
                <w:lang w:eastAsia="en-US"/>
              </w:rPr>
            </w:pPr>
            <w:r w:rsidRPr="00FF6258">
              <w:rPr>
                <w:rFonts w:eastAsiaTheme="minorHAnsi"/>
                <w:spacing w:val="0"/>
                <w:sz w:val="24"/>
                <w:lang w:eastAsia="en-US"/>
              </w:rPr>
              <w:t>А Техническое обследование зданий, сооружений и строительных конструкций требуется после возобновления строительства незавершенного объекта после длительного перерыва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Б Техническое обследование зданий, сооружений и строительных конструкций требуется перед выполнением реконструкции, перепланировки или надстройки </w:t>
            </w:r>
          </w:p>
          <w:p w:rsidR="00FF6258" w:rsidRPr="00FF6258" w:rsidRDefault="00FF6258" w:rsidP="003C4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Г Одним из способов повышение несущей способности оснований фундаментов является создание выносных свай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видеоэкология, видео экология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36"/>
              <w:jc w:val="both"/>
            </w:pPr>
            <w:r w:rsidRPr="00FF6258">
              <w:t>Б Чем больше коэффициент теплопроводности материала, тем ниже сопротивление теплопередачи конструкции</w:t>
            </w:r>
          </w:p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36"/>
              <w:jc w:val="both"/>
            </w:pPr>
            <w:r w:rsidRPr="00FF6258">
              <w:t>В Площадь наружных ограждающих конструкций определяется по внутренним размерам здания</w:t>
            </w:r>
          </w:p>
          <w:p w:rsidR="00FF6258" w:rsidRPr="00FF6258" w:rsidRDefault="00FF6258" w:rsidP="003C42B1">
            <w:pPr>
              <w:pStyle w:val="ad"/>
              <w:shd w:val="clear" w:color="auto" w:fill="FFFFFF"/>
              <w:spacing w:before="0" w:beforeAutospacing="0" w:after="0" w:afterAutospacing="0"/>
              <w:ind w:right="36"/>
              <w:jc w:val="both"/>
              <w:rPr>
                <w:b/>
              </w:rPr>
            </w:pPr>
            <w:r w:rsidRPr="00FF6258">
              <w:t>Д Нормируемое значение удельной характеристики расхода энергии на отопление и вентиляцию детских дошкольных учреждений следует принимать в зависимости от этажности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моральный износ, функциональный износ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1В, 2Б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1Б, 2Г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шурф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1А, 2В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1) высокая вероятность дефицита энергетических ресурсов </w:t>
            </w:r>
          </w:p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2) обострение экологических проблем в городах</w:t>
            </w:r>
          </w:p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3) высокая стоимость энергетических ресурсов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1Б, 2А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энергетического обследования большого количества объектов для оценки фактического уровня энергопотребления является очень затратным и трудоемким мероприятием 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1Г, 2В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Классификация зданий разработана на основе характеристик, влияющих на параметры энергетической эффективности строительных объектов. Это: период строительства (дает представление об объемно-планировочных и конструктивных решениях), материал ограждающих конструкций и этажность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1В, 2Б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Это связано с тем, что реконструкция позволяет не только продлить жизненный цикл, но и существенно улучшить качество зданий (жилья), ликвидировать коммунальное заселение, оснастить дома современным инженерным оборудованием, улучшить архитектурную выразительность, повысить энергоэффективность, эксплуатационную надежность и долговечность</w:t>
            </w:r>
          </w:p>
        </w:tc>
      </w:tr>
      <w:tr w:rsidR="00FF6258" w:rsidRPr="00FF6258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1А, 2В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3214" w:type="dxa"/>
          </w:tcPr>
          <w:p w:rsidR="00FF6258" w:rsidRPr="00FF6258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При высоком (очень высоком, повышенном – «А», «А+», «А++» и т.д.) классе энергетической эффективности, т.к. данные мероприятия приводят к увеличению объемов потребляемых ресурсов на территории. Рекомендовать такие мероприятия можно только, если изначально объекты на рассматриваемой территории потребляют крайне мало ресурсов, по сравнению с нормами, т.е. характеризуются высоким или очень высоким, повышенным классом энергетической эффективности</w:t>
            </w:r>
          </w:p>
        </w:tc>
      </w:tr>
      <w:tr w:rsidR="00FF6258" w:rsidRPr="00B96E50" w:rsidTr="003C42B1">
        <w:tc>
          <w:tcPr>
            <w:tcW w:w="1222" w:type="dxa"/>
          </w:tcPr>
          <w:p w:rsidR="00FF6258" w:rsidRPr="00FF6258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026" w:type="dxa"/>
            <w:tcBorders>
              <w:right w:val="single" w:sz="4" w:space="0" w:color="000000"/>
            </w:tcBorders>
          </w:tcPr>
          <w:p w:rsidR="00FF6258" w:rsidRPr="00CC0F02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  <w:r w:rsidRPr="00FF6258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6258" w:rsidRPr="00B96E50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6258" w:rsidRPr="00B96E50" w:rsidRDefault="00FF6258" w:rsidP="003C4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FF6258" w:rsidRPr="009167DC" w:rsidRDefault="00FF6258" w:rsidP="003C42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FF6258" w:rsidRPr="009909E0" w:rsidRDefault="00FF6258" w:rsidP="003C42B1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258" w:rsidRPr="00D515BF" w:rsidRDefault="00FF6258" w:rsidP="00FF6258">
      <w:pPr>
        <w:pStyle w:val="ab"/>
        <w:rPr>
          <w:sz w:val="24"/>
          <w:szCs w:val="24"/>
        </w:rPr>
      </w:pPr>
    </w:p>
    <w:p w:rsidR="00E77397" w:rsidRDefault="00E77397"/>
    <w:sectPr w:rsidR="00E7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640CC"/>
    <w:multiLevelType w:val="singleLevel"/>
    <w:tmpl w:val="D4F640C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D1862"/>
    <w:multiLevelType w:val="hybridMultilevel"/>
    <w:tmpl w:val="7E306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27A"/>
    <w:multiLevelType w:val="hybridMultilevel"/>
    <w:tmpl w:val="18D28526"/>
    <w:lvl w:ilvl="0" w:tplc="1CA652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7667"/>
    <w:multiLevelType w:val="multilevel"/>
    <w:tmpl w:val="5CD025B2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F425C2"/>
    <w:multiLevelType w:val="multilevel"/>
    <w:tmpl w:val="8B7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01178"/>
    <w:multiLevelType w:val="multilevel"/>
    <w:tmpl w:val="9B6E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31090"/>
    <w:multiLevelType w:val="multilevel"/>
    <w:tmpl w:val="01E4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B5545E5"/>
    <w:multiLevelType w:val="hybridMultilevel"/>
    <w:tmpl w:val="BF6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272F7"/>
    <w:multiLevelType w:val="multilevel"/>
    <w:tmpl w:val="9CE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F5910"/>
    <w:multiLevelType w:val="multilevel"/>
    <w:tmpl w:val="1C80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F593C"/>
    <w:multiLevelType w:val="multilevel"/>
    <w:tmpl w:val="3A38F60C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15A9"/>
    <w:multiLevelType w:val="hybridMultilevel"/>
    <w:tmpl w:val="C032C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3A13"/>
    <w:multiLevelType w:val="hybridMultilevel"/>
    <w:tmpl w:val="4EAA3302"/>
    <w:lvl w:ilvl="0" w:tplc="A522B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053893"/>
    <w:multiLevelType w:val="multilevel"/>
    <w:tmpl w:val="3EF8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84412"/>
    <w:multiLevelType w:val="multilevel"/>
    <w:tmpl w:val="309633E4"/>
    <w:lvl w:ilvl="0">
      <w:start w:val="1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20042E"/>
    <w:multiLevelType w:val="multilevel"/>
    <w:tmpl w:val="1130B140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00F56"/>
    <w:multiLevelType w:val="multilevel"/>
    <w:tmpl w:val="0276E65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319B3"/>
    <w:multiLevelType w:val="multilevel"/>
    <w:tmpl w:val="56126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A4293"/>
    <w:multiLevelType w:val="multilevel"/>
    <w:tmpl w:val="7D5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6094E"/>
    <w:multiLevelType w:val="multilevel"/>
    <w:tmpl w:val="615A20CC"/>
    <w:lvl w:ilvl="0">
      <w:start w:val="2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97399"/>
    <w:multiLevelType w:val="multilevel"/>
    <w:tmpl w:val="FE20B396"/>
    <w:lvl w:ilvl="0">
      <w:start w:val="53"/>
      <w:numFmt w:val="decimal"/>
      <w:lvlText w:val="%1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F7E3ED6"/>
    <w:multiLevelType w:val="hybridMultilevel"/>
    <w:tmpl w:val="842AB742"/>
    <w:lvl w:ilvl="0" w:tplc="DECA7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47929"/>
    <w:multiLevelType w:val="multilevel"/>
    <w:tmpl w:val="E49015FE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F31D21"/>
    <w:multiLevelType w:val="multilevel"/>
    <w:tmpl w:val="61488564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AA32BD"/>
    <w:multiLevelType w:val="hybridMultilevel"/>
    <w:tmpl w:val="77209A8A"/>
    <w:lvl w:ilvl="0" w:tplc="A522B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B13E8F"/>
    <w:multiLevelType w:val="multilevel"/>
    <w:tmpl w:val="85266E94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E3E1D"/>
    <w:multiLevelType w:val="hybridMultilevel"/>
    <w:tmpl w:val="C088C476"/>
    <w:lvl w:ilvl="0" w:tplc="A71C58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6373A"/>
    <w:multiLevelType w:val="hybridMultilevel"/>
    <w:tmpl w:val="93B4CB74"/>
    <w:lvl w:ilvl="0" w:tplc="BE9A9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EB5B3A"/>
    <w:multiLevelType w:val="multilevel"/>
    <w:tmpl w:val="01740C92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ED"/>
    <w:multiLevelType w:val="multilevel"/>
    <w:tmpl w:val="FD2894F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17"/>
  </w:num>
  <w:num w:numId="6">
    <w:abstractNumId w:val="23"/>
  </w:num>
  <w:num w:numId="7">
    <w:abstractNumId w:val="19"/>
  </w:num>
  <w:num w:numId="8">
    <w:abstractNumId w:val="16"/>
  </w:num>
  <w:num w:numId="9">
    <w:abstractNumId w:val="22"/>
  </w:num>
  <w:num w:numId="10">
    <w:abstractNumId w:val="3"/>
  </w:num>
  <w:num w:numId="11">
    <w:abstractNumId w:val="10"/>
  </w:num>
  <w:num w:numId="12">
    <w:abstractNumId w:val="28"/>
  </w:num>
  <w:num w:numId="13">
    <w:abstractNumId w:val="20"/>
  </w:num>
  <w:num w:numId="14">
    <w:abstractNumId w:val="29"/>
  </w:num>
  <w:num w:numId="15">
    <w:abstractNumId w:val="25"/>
  </w:num>
  <w:num w:numId="16">
    <w:abstractNumId w:val="15"/>
  </w:num>
  <w:num w:numId="17">
    <w:abstractNumId w:val="14"/>
  </w:num>
  <w:num w:numId="18">
    <w:abstractNumId w:val="24"/>
  </w:num>
  <w:num w:numId="19">
    <w:abstractNumId w:val="27"/>
  </w:num>
  <w:num w:numId="20">
    <w:abstractNumId w:val="2"/>
  </w:num>
  <w:num w:numId="21">
    <w:abstractNumId w:val="26"/>
  </w:num>
  <w:num w:numId="22">
    <w:abstractNumId w:val="1"/>
  </w:num>
  <w:num w:numId="23">
    <w:abstractNumId w:val="11"/>
  </w:num>
  <w:num w:numId="24">
    <w:abstractNumId w:val="18"/>
  </w:num>
  <w:num w:numId="25">
    <w:abstractNumId w:val="13"/>
  </w:num>
  <w:num w:numId="26">
    <w:abstractNumId w:val="9"/>
  </w:num>
  <w:num w:numId="27">
    <w:abstractNumId w:val="4"/>
  </w:num>
  <w:num w:numId="28">
    <w:abstractNumId w:val="8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58"/>
    <w:rsid w:val="00E77397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9B5C3-7BE6-47E0-A9E9-29C9964A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58"/>
  </w:style>
  <w:style w:type="paragraph" w:styleId="2">
    <w:name w:val="heading 2"/>
    <w:basedOn w:val="a"/>
    <w:link w:val="20"/>
    <w:uiPriority w:val="9"/>
    <w:qFormat/>
    <w:rsid w:val="00FF6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2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2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2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F625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rsid w:val="00FF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F6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F6258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FF6258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F625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FF62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61">
    <w:name w:val="Сетка таблицы6"/>
    <w:basedOn w:val="a1"/>
    <w:next w:val="a6"/>
    <w:uiPriority w:val="59"/>
    <w:rsid w:val="00FF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F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FF62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rsid w:val="00FF62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F625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FF6258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FF62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F625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FF6258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6258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d">
    <w:name w:val="Normal (Web)"/>
    <w:aliases w:val="Обычный (Web)"/>
    <w:basedOn w:val="a"/>
    <w:uiPriority w:val="99"/>
    <w:unhideWhenUsed/>
    <w:rsid w:val="00FF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F6258"/>
    <w:rPr>
      <w:i/>
      <w:iCs/>
    </w:rPr>
  </w:style>
  <w:style w:type="paragraph" w:customStyle="1" w:styleId="formattext">
    <w:name w:val="formattext"/>
    <w:basedOn w:val="a"/>
    <w:rsid w:val="00FF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0 Основной текст"/>
    <w:basedOn w:val="a"/>
    <w:link w:val="00"/>
    <w:qFormat/>
    <w:rsid w:val="00FF6258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FF6258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FF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6258"/>
  </w:style>
  <w:style w:type="character" w:styleId="af2">
    <w:name w:val="Strong"/>
    <w:basedOn w:val="a0"/>
    <w:uiPriority w:val="22"/>
    <w:qFormat/>
    <w:rsid w:val="00FF6258"/>
    <w:rPr>
      <w:b/>
      <w:bCs/>
    </w:rPr>
  </w:style>
  <w:style w:type="character" w:customStyle="1" w:styleId="hgkelc">
    <w:name w:val="hgkelc"/>
    <w:basedOn w:val="a0"/>
    <w:rsid w:val="00FF6258"/>
  </w:style>
  <w:style w:type="character" w:customStyle="1" w:styleId="kx21rb">
    <w:name w:val="kx21rb"/>
    <w:basedOn w:val="a0"/>
    <w:rsid w:val="00FF6258"/>
  </w:style>
  <w:style w:type="character" w:customStyle="1" w:styleId="00">
    <w:name w:val="0 Основной текст Знак"/>
    <w:basedOn w:val="a0"/>
    <w:link w:val="0"/>
    <w:rsid w:val="00FF6258"/>
    <w:rPr>
      <w:rFonts w:ascii="Times New Roman" w:eastAsia="Times New Roman" w:hAnsi="Times New Roman" w:cs="Times New Roman"/>
      <w:spacing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A2%D0%BE%D0%BF%D0%BE%D0%B3%D1%80%D0%B0%D1%84%D0%B8%D1%87%D0%B5%D1%81%D0%BA%D0%B0%D1%8F_%D1%81%D1%8A%D1%91%D0%BC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 Евгения Николаевна</dc:creator>
  <cp:keywords/>
  <dc:description/>
  <cp:lastModifiedBy>Миненко Евгения Николаевна</cp:lastModifiedBy>
  <cp:revision>1</cp:revision>
  <dcterms:created xsi:type="dcterms:W3CDTF">2026-04-28T13:23:00Z</dcterms:created>
  <dcterms:modified xsi:type="dcterms:W3CDTF">2026-04-28T13:23:00Z</dcterms:modified>
</cp:coreProperties>
</file>